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CD1B92" w14:textId="5C65407F" w:rsidR="006629B9" w:rsidRDefault="006629B9" w:rsidP="006629B9">
      <w:pPr>
        <w:spacing w:after="0"/>
        <w:rPr>
          <w:rFonts w:ascii="Arial" w:eastAsia="Arial" w:hAnsi="Arial" w:cs="Arial"/>
          <w:b/>
          <w:bCs/>
          <w:sz w:val="28"/>
          <w:szCs w:val="28"/>
        </w:rPr>
      </w:pPr>
      <w:r w:rsidRPr="68DB3B3C">
        <w:rPr>
          <w:rFonts w:ascii="Arial" w:eastAsia="Arial" w:hAnsi="Arial" w:cs="Arial"/>
          <w:b/>
          <w:bCs/>
          <w:sz w:val="28"/>
          <w:szCs w:val="28"/>
        </w:rPr>
        <w:t>3GPP TSG RAN WG1 #</w:t>
      </w:r>
      <w:r w:rsidRPr="0073255C">
        <w:rPr>
          <w:rFonts w:ascii="Arial" w:eastAsia="Arial" w:hAnsi="Arial" w:cs="Arial"/>
          <w:b/>
          <w:bCs/>
          <w:sz w:val="28"/>
          <w:szCs w:val="28"/>
        </w:rPr>
        <w:t>10</w:t>
      </w:r>
      <w:r>
        <w:rPr>
          <w:rFonts w:ascii="Arial" w:eastAsia="Arial" w:hAnsi="Arial" w:cs="Arial"/>
          <w:b/>
          <w:bCs/>
          <w:sz w:val="28"/>
          <w:szCs w:val="28"/>
        </w:rPr>
        <w:t>6</w:t>
      </w:r>
      <w:r w:rsidRPr="0073255C">
        <w:rPr>
          <w:rFonts w:ascii="Arial" w:eastAsia="Arial" w:hAnsi="Arial" w:cs="Arial"/>
          <w:b/>
          <w:bCs/>
          <w:sz w:val="28"/>
          <w:szCs w:val="28"/>
        </w:rPr>
        <w:t xml:space="preserve">e             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 w:rsidRPr="0073255C">
        <w:rPr>
          <w:rFonts w:ascii="Arial" w:eastAsia="Arial" w:hAnsi="Arial" w:cs="Arial"/>
          <w:b/>
          <w:bCs/>
          <w:sz w:val="28"/>
          <w:szCs w:val="28"/>
        </w:rPr>
        <w:t xml:space="preserve">                                     </w:t>
      </w:r>
      <w:r w:rsidR="000D00E3" w:rsidRPr="000D00E3">
        <w:rPr>
          <w:rFonts w:ascii="Arial" w:eastAsia="Arial" w:hAnsi="Arial" w:cs="Arial"/>
          <w:b/>
          <w:bCs/>
          <w:sz w:val="28"/>
          <w:szCs w:val="28"/>
        </w:rPr>
        <w:t>R1-2107593</w:t>
      </w:r>
    </w:p>
    <w:p w14:paraId="2FA775B9" w14:textId="77777777" w:rsidR="006629B9" w:rsidRDefault="006629B9" w:rsidP="006629B9">
      <w:pPr>
        <w:spacing w:after="0"/>
      </w:pPr>
      <w:r w:rsidRPr="00CC204C">
        <w:rPr>
          <w:rFonts w:ascii="Arial" w:eastAsia="Arial" w:hAnsi="Arial" w:cs="Arial"/>
          <w:b/>
          <w:bCs/>
          <w:sz w:val="28"/>
          <w:szCs w:val="28"/>
        </w:rPr>
        <w:t xml:space="preserve">e-Meeting, </w:t>
      </w:r>
      <w:r>
        <w:rPr>
          <w:rFonts w:ascii="Arial" w:eastAsia="Arial" w:hAnsi="Arial" w:cs="Arial"/>
          <w:b/>
          <w:bCs/>
          <w:sz w:val="28"/>
          <w:szCs w:val="28"/>
        </w:rPr>
        <w:t>August</w:t>
      </w:r>
      <w:r w:rsidRPr="00CC204C">
        <w:rPr>
          <w:rFonts w:ascii="Arial" w:eastAsia="Arial" w:hAnsi="Arial" w:cs="Arial"/>
          <w:b/>
          <w:bCs/>
          <w:sz w:val="28"/>
          <w:szCs w:val="28"/>
        </w:rPr>
        <w:t xml:space="preserve"> 1</w:t>
      </w:r>
      <w:r>
        <w:rPr>
          <w:rFonts w:ascii="Arial" w:eastAsia="Arial" w:hAnsi="Arial" w:cs="Arial"/>
          <w:b/>
          <w:bCs/>
          <w:sz w:val="28"/>
          <w:szCs w:val="28"/>
        </w:rPr>
        <w:t>6</w:t>
      </w:r>
      <w:r w:rsidRPr="00CC204C">
        <w:rPr>
          <w:rFonts w:ascii="Arial" w:eastAsia="Arial" w:hAnsi="Arial" w:cs="Arial"/>
          <w:b/>
          <w:bCs/>
          <w:sz w:val="28"/>
          <w:szCs w:val="28"/>
          <w:vertAlign w:val="superscript"/>
        </w:rPr>
        <w:t>th</w:t>
      </w:r>
      <w:r w:rsidRPr="00CC204C">
        <w:rPr>
          <w:rFonts w:ascii="Arial" w:eastAsia="Arial" w:hAnsi="Arial" w:cs="Arial"/>
          <w:b/>
          <w:bCs/>
          <w:sz w:val="28"/>
          <w:szCs w:val="28"/>
        </w:rPr>
        <w:t xml:space="preserve"> – 2</w:t>
      </w:r>
      <w:r>
        <w:rPr>
          <w:rFonts w:ascii="Arial" w:eastAsia="Arial" w:hAnsi="Arial" w:cs="Arial"/>
          <w:b/>
          <w:bCs/>
          <w:sz w:val="28"/>
          <w:szCs w:val="28"/>
        </w:rPr>
        <w:t>7</w:t>
      </w:r>
      <w:r w:rsidRPr="00CC204C">
        <w:rPr>
          <w:rFonts w:ascii="Arial" w:eastAsia="Arial" w:hAnsi="Arial" w:cs="Arial"/>
          <w:b/>
          <w:bCs/>
          <w:sz w:val="28"/>
          <w:szCs w:val="28"/>
          <w:vertAlign w:val="superscript"/>
        </w:rPr>
        <w:t>th</w:t>
      </w:r>
      <w:r w:rsidRPr="00CC204C">
        <w:rPr>
          <w:rFonts w:ascii="Arial" w:eastAsia="Arial" w:hAnsi="Arial" w:cs="Arial"/>
          <w:b/>
          <w:bCs/>
          <w:sz w:val="28"/>
          <w:szCs w:val="28"/>
        </w:rPr>
        <w:t>, 2021</w:t>
      </w:r>
    </w:p>
    <w:p w14:paraId="465C1133" w14:textId="77777777" w:rsidR="006629B9" w:rsidRDefault="006629B9" w:rsidP="006629B9">
      <w:pPr>
        <w:ind w:left="1988" w:hanging="1988"/>
        <w:rPr>
          <w:rFonts w:ascii="Arial" w:eastAsia="Arial" w:hAnsi="Arial" w:cs="Arial"/>
          <w:b/>
          <w:bCs/>
          <w:sz w:val="22"/>
          <w:szCs w:val="22"/>
        </w:rPr>
      </w:pPr>
    </w:p>
    <w:p w14:paraId="550CA6F2" w14:textId="77777777" w:rsidR="006629B9" w:rsidRPr="00543352" w:rsidRDefault="006629B9" w:rsidP="006629B9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616D6E73" w14:textId="77777777" w:rsidR="006629B9" w:rsidRPr="003B0A2A" w:rsidRDefault="006629B9" w:rsidP="006629B9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5683A447"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Pr="5683A447">
        <w:rPr>
          <w:rFonts w:ascii="Arial" w:hAnsi="Arial" w:cs="Arial"/>
          <w:b/>
          <w:bCs/>
          <w:sz w:val="24"/>
          <w:szCs w:val="24"/>
          <w:lang w:val="en-US"/>
        </w:rPr>
        <w:t>Intel Corporation</w:t>
      </w:r>
    </w:p>
    <w:p w14:paraId="3E331821" w14:textId="2C179D02" w:rsidR="006629B9" w:rsidRPr="003B0A2A" w:rsidRDefault="006629B9" w:rsidP="006629B9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00EB15F0">
        <w:rPr>
          <w:rFonts w:ascii="Arial" w:hAnsi="Arial" w:cs="Arial"/>
          <w:b/>
          <w:bCs/>
          <w:sz w:val="24"/>
          <w:szCs w:val="24"/>
          <w:lang w:val="en-US"/>
        </w:rPr>
        <w:t xml:space="preserve">Title: </w:t>
      </w:r>
      <w:r w:rsidRPr="00EB15F0">
        <w:rPr>
          <w:rFonts w:ascii="Arial" w:hAnsi="Arial" w:cs="Arial"/>
          <w:b/>
          <w:sz w:val="24"/>
          <w:lang w:val="en-US"/>
        </w:rPr>
        <w:tab/>
      </w:r>
      <w:r w:rsidR="00D34FC9">
        <w:rPr>
          <w:rFonts w:ascii="Arial" w:hAnsi="Arial" w:cs="Arial"/>
          <w:b/>
          <w:sz w:val="24"/>
          <w:lang w:val="en-US"/>
        </w:rPr>
        <w:t>Latency Reduction</w:t>
      </w:r>
      <w:r w:rsidR="008F5EA2">
        <w:rPr>
          <w:rFonts w:ascii="Arial" w:hAnsi="Arial" w:cs="Arial"/>
          <w:b/>
          <w:sz w:val="24"/>
          <w:lang w:val="en-US"/>
        </w:rPr>
        <w:t xml:space="preserve"> </w:t>
      </w:r>
      <w:r w:rsidR="00A453C6">
        <w:rPr>
          <w:rFonts w:ascii="Arial" w:hAnsi="Arial" w:cs="Arial"/>
          <w:b/>
          <w:sz w:val="24"/>
          <w:lang w:val="en-US"/>
        </w:rPr>
        <w:t xml:space="preserve">Solutions for </w:t>
      </w:r>
      <w:r w:rsidRPr="00EB15F0">
        <w:rPr>
          <w:rFonts w:ascii="Arial" w:hAnsi="Arial" w:cs="Arial"/>
          <w:b/>
          <w:sz w:val="24"/>
          <w:lang w:val="en-US"/>
        </w:rPr>
        <w:t>NR Positioning</w:t>
      </w:r>
    </w:p>
    <w:p w14:paraId="49318879" w14:textId="7F52D045" w:rsidR="006629B9" w:rsidRPr="003B0A2A" w:rsidRDefault="006629B9" w:rsidP="006629B9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highlight w:val="yellow"/>
          <w:lang w:val="en-US"/>
        </w:rPr>
      </w:pPr>
      <w:r w:rsidRPr="336F8DE0"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>
        <w:tab/>
      </w:r>
      <w:r w:rsidRPr="336F8DE0">
        <w:rPr>
          <w:rFonts w:ascii="Arial" w:hAnsi="Arial" w:cs="Arial"/>
          <w:b/>
          <w:bCs/>
          <w:sz w:val="24"/>
          <w:szCs w:val="24"/>
          <w:lang w:val="en-US"/>
        </w:rPr>
        <w:t>8.5</w:t>
      </w:r>
      <w:r w:rsidRPr="000D00E3">
        <w:rPr>
          <w:rFonts w:ascii="Arial" w:hAnsi="Arial" w:cs="Arial"/>
          <w:b/>
          <w:bCs/>
          <w:sz w:val="24"/>
          <w:szCs w:val="24"/>
          <w:lang w:val="en-US"/>
        </w:rPr>
        <w:t>.</w:t>
      </w:r>
      <w:r w:rsidR="000D00E3" w:rsidRPr="000D00E3">
        <w:rPr>
          <w:rFonts w:ascii="Arial" w:hAnsi="Arial" w:cs="Arial"/>
          <w:b/>
          <w:bCs/>
          <w:sz w:val="24"/>
          <w:szCs w:val="24"/>
          <w:lang w:val="en-US"/>
        </w:rPr>
        <w:t>4</w:t>
      </w:r>
    </w:p>
    <w:p w14:paraId="0C4D65AC" w14:textId="77777777" w:rsidR="006629B9" w:rsidRPr="00CD1841" w:rsidRDefault="006629B9" w:rsidP="006629B9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5683A447">
        <w:rPr>
          <w:rFonts w:ascii="Arial" w:hAnsi="Arial" w:cs="Arial"/>
          <w:b/>
          <w:bCs/>
          <w:sz w:val="24"/>
          <w:szCs w:val="24"/>
          <w:lang w:val="en-US"/>
        </w:rPr>
        <w:t xml:space="preserve">Document for: </w:t>
      </w:r>
      <w:bookmarkStart w:id="0" w:name="DocumentFor"/>
      <w:bookmarkEnd w:id="0"/>
      <w:r w:rsidRPr="003B0A2A">
        <w:rPr>
          <w:rFonts w:ascii="Arial" w:hAnsi="Arial" w:cs="Arial"/>
          <w:b/>
          <w:sz w:val="24"/>
          <w:lang w:val="en-US"/>
        </w:rPr>
        <w:tab/>
      </w:r>
      <w:r w:rsidRPr="5683A44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0C414581" w14:textId="77777777" w:rsidR="00CB028F" w:rsidRPr="00CD1841" w:rsidRDefault="00CB028F" w:rsidP="00CB028F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F140D5A" w14:textId="77777777" w:rsidR="00CB028F" w:rsidRDefault="00CB028F" w:rsidP="00CB028F">
      <w:pPr>
        <w:pStyle w:val="Heading1"/>
      </w:pPr>
      <w:r>
        <w:t>Introduction</w:t>
      </w:r>
    </w:p>
    <w:p w14:paraId="7F511078" w14:textId="17388D60" w:rsidR="00CB028F" w:rsidRPr="009F6711" w:rsidRDefault="00CB028F" w:rsidP="00CB028F">
      <w:pPr>
        <w:pStyle w:val="3GPPText"/>
      </w:pPr>
      <w:r>
        <w:t xml:space="preserve">The work item scope on NR positioning enhancements includes the following scope for latency reduction </w:t>
      </w:r>
      <w:r w:rsidR="00092570">
        <w:rPr>
          <w:highlight w:val="yellow"/>
        </w:rPr>
        <w:fldChar w:fldCharType="begin"/>
      </w:r>
      <w:r w:rsidR="00092570">
        <w:instrText xml:space="preserve"> REF _Ref70598157 \r \h </w:instrText>
      </w:r>
      <w:r w:rsidR="00092570">
        <w:rPr>
          <w:highlight w:val="yellow"/>
        </w:rPr>
      </w:r>
      <w:r w:rsidR="00092570">
        <w:rPr>
          <w:highlight w:val="yellow"/>
        </w:rPr>
        <w:fldChar w:fldCharType="separate"/>
      </w:r>
      <w:r w:rsidR="00900CA7">
        <w:t>[1]</w:t>
      </w:r>
      <w:r w:rsidR="00092570">
        <w:rPr>
          <w:highlight w:val="yellow"/>
        </w:rP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B028F" w14:paraId="209BCB7C" w14:textId="77777777" w:rsidTr="00586A4F">
        <w:tc>
          <w:tcPr>
            <w:tcW w:w="9962" w:type="dxa"/>
          </w:tcPr>
          <w:p w14:paraId="63F1BAC9" w14:textId="77777777" w:rsidR="00CB028F" w:rsidRPr="00006C3D" w:rsidRDefault="00CB028F" w:rsidP="00586A4F">
            <w:pPr>
              <w:pStyle w:val="3GPPAgreements"/>
              <w:rPr>
                <w:sz w:val="20"/>
                <w:szCs w:val="18"/>
              </w:rPr>
            </w:pPr>
            <w:r w:rsidRPr="00006C3D">
              <w:rPr>
                <w:sz w:val="20"/>
                <w:szCs w:val="18"/>
              </w:rPr>
              <w:t xml:space="preserve">Specify the enhancements of </w:t>
            </w:r>
            <w:proofErr w:type="spellStart"/>
            <w:r w:rsidRPr="00006C3D">
              <w:rPr>
                <w:sz w:val="20"/>
                <w:szCs w:val="18"/>
              </w:rPr>
              <w:t>signalling</w:t>
            </w:r>
            <w:proofErr w:type="spellEnd"/>
            <w:r w:rsidRPr="00006C3D">
              <w:rPr>
                <w:sz w:val="20"/>
                <w:szCs w:val="18"/>
              </w:rPr>
              <w:t>, and procedures for improving positioning latency of the Rel-16 NR positioning methods, for DL and DL+UL positioning methods, including:</w:t>
            </w:r>
          </w:p>
          <w:p w14:paraId="4B97A023" w14:textId="77777777" w:rsidR="00CB028F" w:rsidRPr="00006C3D" w:rsidRDefault="00CB028F" w:rsidP="00CB028F">
            <w:pPr>
              <w:pStyle w:val="3GPPAgreements"/>
              <w:numPr>
                <w:ilvl w:val="1"/>
                <w:numId w:val="4"/>
              </w:numPr>
              <w:rPr>
                <w:sz w:val="20"/>
                <w:szCs w:val="18"/>
              </w:rPr>
            </w:pPr>
            <w:bookmarkStart w:id="1" w:name="_Hlk67643864"/>
            <w:r w:rsidRPr="00006C3D">
              <w:rPr>
                <w:sz w:val="20"/>
                <w:szCs w:val="18"/>
              </w:rPr>
              <w:t>Latency reduction related to the request and response of location measurements or location estimate and positioning assistance data; [RAN2, RAN3, RAN1]</w:t>
            </w:r>
          </w:p>
          <w:bookmarkEnd w:id="1"/>
          <w:p w14:paraId="12E746DE" w14:textId="77777777" w:rsidR="00CB028F" w:rsidRPr="00006C3D" w:rsidRDefault="00CB028F" w:rsidP="00CB028F">
            <w:pPr>
              <w:pStyle w:val="3GPPAgreements"/>
              <w:numPr>
                <w:ilvl w:val="1"/>
                <w:numId w:val="4"/>
              </w:numPr>
              <w:rPr>
                <w:sz w:val="20"/>
                <w:szCs w:val="18"/>
              </w:rPr>
            </w:pPr>
            <w:r w:rsidRPr="00006C3D">
              <w:rPr>
                <w:sz w:val="20"/>
                <w:szCs w:val="18"/>
              </w:rPr>
              <w:t>Latency reduction related to the time needed to perform UE measurements; [RAN1, RAN4]</w:t>
            </w:r>
          </w:p>
          <w:p w14:paraId="4D96788E" w14:textId="77777777" w:rsidR="00CB028F" w:rsidRPr="00006C3D" w:rsidRDefault="00CB028F" w:rsidP="00CB028F">
            <w:pPr>
              <w:pStyle w:val="3GPPAgreements"/>
              <w:numPr>
                <w:ilvl w:val="1"/>
                <w:numId w:val="4"/>
              </w:numPr>
            </w:pPr>
            <w:r w:rsidRPr="00006C3D">
              <w:rPr>
                <w:sz w:val="20"/>
                <w:szCs w:val="18"/>
              </w:rPr>
              <w:t>Latency reduction related to the measurement gap; [RAN1, RAN4, RAN2]</w:t>
            </w:r>
          </w:p>
        </w:tc>
      </w:tr>
    </w:tbl>
    <w:p w14:paraId="13DA1D1B" w14:textId="69A46B3D" w:rsidR="00CB028F" w:rsidRDefault="00CB028F" w:rsidP="00CB028F">
      <w:pPr>
        <w:pStyle w:val="3GPPText"/>
      </w:pPr>
      <w:r>
        <w:t xml:space="preserve">In this contribution, we </w:t>
      </w:r>
      <w:r w:rsidR="0045159D">
        <w:t xml:space="preserve">continue </w:t>
      </w:r>
      <w:r>
        <w:t>discuss</w:t>
      </w:r>
      <w:r w:rsidR="0045159D">
        <w:t>ion on</w:t>
      </w:r>
      <w:r>
        <w:t xml:space="preserve"> potential enhancements related to the objectives</w:t>
      </w:r>
      <w:r w:rsidR="0045159D">
        <w:t xml:space="preserve"> </w:t>
      </w:r>
      <w:r w:rsidR="00B419C9">
        <w:t>below</w:t>
      </w:r>
      <w:r w:rsidR="00D709E8">
        <w:t>, following the agreements made at the previous meeting</w:t>
      </w:r>
      <w:r w:rsidR="00B419C9">
        <w:t>:</w:t>
      </w:r>
    </w:p>
    <w:p w14:paraId="319B4C1B" w14:textId="77777777" w:rsidR="00CB028F" w:rsidRPr="00006C3D" w:rsidRDefault="00CB028F" w:rsidP="00CB028F">
      <w:pPr>
        <w:pStyle w:val="3GPPAgreements"/>
      </w:pPr>
      <w:r w:rsidRPr="00006C3D">
        <w:t>Latency reduction related to the time needed to perform UE measurements</w:t>
      </w:r>
    </w:p>
    <w:p w14:paraId="2DC38399" w14:textId="77777777" w:rsidR="00CB028F" w:rsidRDefault="00CB028F" w:rsidP="00CB028F">
      <w:pPr>
        <w:pStyle w:val="3GPPAgreements"/>
      </w:pPr>
      <w:r w:rsidRPr="00006C3D">
        <w:t>Latency reduction related to the measurement gap</w:t>
      </w:r>
      <w:r>
        <w:t>.</w:t>
      </w:r>
    </w:p>
    <w:p w14:paraId="7BEC957F" w14:textId="77777777" w:rsidR="00AE47A3" w:rsidRDefault="00AE47A3" w:rsidP="00CB028F">
      <w:pPr>
        <w:pStyle w:val="3GPPText"/>
      </w:pPr>
    </w:p>
    <w:p w14:paraId="71DA991D" w14:textId="77777777" w:rsidR="00CB028F" w:rsidRDefault="00CB028F" w:rsidP="00CB028F">
      <w:pPr>
        <w:pStyle w:val="Heading1"/>
      </w:pPr>
      <w:r>
        <w:t>NR Positioning Latency Reduction</w:t>
      </w:r>
    </w:p>
    <w:p w14:paraId="2C82AE01" w14:textId="7134A8C4" w:rsidR="004B6743" w:rsidRDefault="00D66C38" w:rsidP="0084583D">
      <w:pPr>
        <w:pStyle w:val="3GPPText"/>
      </w:pPr>
      <w:r>
        <w:t>L</w:t>
      </w:r>
      <w:r w:rsidR="0084583D">
        <w:t xml:space="preserve">atency reduction </w:t>
      </w:r>
      <w:r w:rsidR="00581481">
        <w:t xml:space="preserve">enhancements </w:t>
      </w:r>
      <w:r w:rsidR="002977BE">
        <w:t xml:space="preserve">for NR Positioning </w:t>
      </w:r>
      <w:r w:rsidR="00581481">
        <w:t xml:space="preserve">were analyzed </w:t>
      </w:r>
      <w:r w:rsidR="003B5699">
        <w:t xml:space="preserve">by RAN WG1 and RAN WG2 </w:t>
      </w:r>
      <w:r w:rsidR="00581481">
        <w:t>as captured</w:t>
      </w:r>
      <w:r w:rsidR="006C6FE8">
        <w:t xml:space="preserve"> in </w:t>
      </w:r>
      <w:r w:rsidR="00E72BF5">
        <w:t xml:space="preserve">the </w:t>
      </w:r>
      <w:r w:rsidR="006C6FE8">
        <w:t xml:space="preserve">3GPP TR on NR </w:t>
      </w:r>
      <w:r w:rsidR="00E72BF5">
        <w:t>p</w:t>
      </w:r>
      <w:r w:rsidR="006C6FE8">
        <w:t xml:space="preserve">ositioning </w:t>
      </w:r>
      <w:r w:rsidR="00E72BF5">
        <w:t>e</w:t>
      </w:r>
      <w:r w:rsidR="006C6FE8">
        <w:t>nhancements</w:t>
      </w:r>
      <w:r w:rsidR="00E72BF5">
        <w:t xml:space="preserve"> </w:t>
      </w:r>
      <w:r w:rsidR="00092570">
        <w:fldChar w:fldCharType="begin"/>
      </w:r>
      <w:r w:rsidR="00092570">
        <w:instrText xml:space="preserve"> REF _Ref70598170 \r \h </w:instrText>
      </w:r>
      <w:r w:rsidR="00092570">
        <w:fldChar w:fldCharType="separate"/>
      </w:r>
      <w:r w:rsidR="00900CA7">
        <w:t>[2]</w:t>
      </w:r>
      <w:r w:rsidR="00092570">
        <w:fldChar w:fldCharType="end"/>
      </w:r>
      <w:r w:rsidR="00E72BF5">
        <w:t>.</w:t>
      </w:r>
      <w:r w:rsidR="00705667">
        <w:t xml:space="preserve"> According to our analysis provided in </w:t>
      </w:r>
      <w:r w:rsidR="00A75062">
        <w:fldChar w:fldCharType="begin"/>
      </w:r>
      <w:r w:rsidR="00A75062">
        <w:instrText xml:space="preserve"> REF _Ref70598191 \n \h </w:instrText>
      </w:r>
      <w:r w:rsidR="00A75062">
        <w:fldChar w:fldCharType="separate"/>
      </w:r>
      <w:r w:rsidR="00900CA7">
        <w:t>[3]</w:t>
      </w:r>
      <w:r w:rsidR="00A75062">
        <w:fldChar w:fldCharType="end"/>
      </w:r>
      <w:r w:rsidR="00A75062">
        <w:t xml:space="preserve">, </w:t>
      </w:r>
      <w:r w:rsidR="008E3889">
        <w:t xml:space="preserve">the latency components </w:t>
      </w:r>
      <w:r w:rsidR="004B5FE4">
        <w:t xml:space="preserve">related to </w:t>
      </w:r>
      <w:r w:rsidR="00440FA3">
        <w:t xml:space="preserve">configuration/request of the measurement gaps and </w:t>
      </w:r>
      <w:r w:rsidR="004B5FE4">
        <w:t xml:space="preserve">DL PRS processing </w:t>
      </w:r>
      <w:r w:rsidR="00413C22">
        <w:t xml:space="preserve">delay </w:t>
      </w:r>
      <w:r w:rsidR="008E3889">
        <w:t>are dominant ones</w:t>
      </w:r>
      <w:r w:rsidR="00562BFA">
        <w:t xml:space="preserve"> and thus we </w:t>
      </w:r>
      <w:r w:rsidR="00CF68BB">
        <w:t xml:space="preserve">continue </w:t>
      </w:r>
      <w:r w:rsidR="00562BFA">
        <w:t>discuss</w:t>
      </w:r>
      <w:r w:rsidR="00CF68BB">
        <w:t>ion on</w:t>
      </w:r>
      <w:r w:rsidR="00562BFA">
        <w:t xml:space="preserve"> </w:t>
      </w:r>
      <w:r w:rsidR="00CF68BB">
        <w:t>relevant enhancements in the next subsections</w:t>
      </w:r>
      <w:r w:rsidR="00BA4C64">
        <w:t>.</w:t>
      </w:r>
    </w:p>
    <w:p w14:paraId="7775D300" w14:textId="77777777" w:rsidR="000547B9" w:rsidRPr="0092527E" w:rsidRDefault="000547B9" w:rsidP="0084583D">
      <w:pPr>
        <w:pStyle w:val="3GPPText"/>
      </w:pPr>
    </w:p>
    <w:p w14:paraId="6DC7AF53" w14:textId="4A35DB2B" w:rsidR="00CB028F" w:rsidRDefault="00BA44F5" w:rsidP="00CB028F">
      <w:pPr>
        <w:pStyle w:val="Heading2"/>
      </w:pPr>
      <w:r>
        <w:t xml:space="preserve">NR </w:t>
      </w:r>
      <w:r w:rsidR="00703D07">
        <w:t xml:space="preserve">DL </w:t>
      </w:r>
      <w:r>
        <w:t xml:space="preserve">Positioning </w:t>
      </w:r>
      <w:r w:rsidR="00D66C38">
        <w:t xml:space="preserve">with </w:t>
      </w:r>
      <w:r w:rsidR="00CB028F">
        <w:t>Measurement Gap</w:t>
      </w:r>
    </w:p>
    <w:p w14:paraId="470F0F7D" w14:textId="01797F48" w:rsidR="00201C6B" w:rsidRPr="00DB2C75" w:rsidRDefault="00201C6B" w:rsidP="00201C6B">
      <w:pPr>
        <w:pStyle w:val="3GPPText"/>
      </w:pPr>
      <w:r>
        <w:t xml:space="preserve">The </w:t>
      </w:r>
      <w:r w:rsidR="00FA4124">
        <w:t xml:space="preserve">measurement </w:t>
      </w:r>
      <w:r>
        <w:t xml:space="preserve">gap request and configuration </w:t>
      </w:r>
      <w:r w:rsidR="00C36B11">
        <w:t xml:space="preserve">for UE </w:t>
      </w:r>
      <w:r w:rsidR="00CF68BB">
        <w:t xml:space="preserve">DL </w:t>
      </w:r>
      <w:r w:rsidR="00A70E36">
        <w:t>positioning measurements significantly contribute</w:t>
      </w:r>
      <w:r w:rsidR="00BA6B66">
        <w:t xml:space="preserve"> to the </w:t>
      </w:r>
      <w:r w:rsidR="002A1EEA">
        <w:t xml:space="preserve">latency </w:t>
      </w:r>
      <w:r w:rsidR="00BA6B66">
        <w:t xml:space="preserve">of the Rel.16 </w:t>
      </w:r>
      <w:r w:rsidR="003B1597">
        <w:t>NR</w:t>
      </w:r>
      <w:r w:rsidR="00BA6B66">
        <w:t xml:space="preserve"> positioning protocols</w:t>
      </w:r>
      <w:r w:rsidR="003B1597">
        <w:t>.</w:t>
      </w:r>
      <w:r w:rsidR="00FE6020">
        <w:t xml:space="preserve"> The RRC processing delay</w:t>
      </w:r>
      <w:r w:rsidR="00414AD2">
        <w:t>s</w:t>
      </w:r>
      <w:r w:rsidR="00FE6020">
        <w:t xml:space="preserve"> associated with </w:t>
      </w:r>
      <w:r w:rsidR="00626B51">
        <w:t xml:space="preserve">measurement gap request and configuration </w:t>
      </w:r>
      <w:r w:rsidR="00414AD2">
        <w:t>may</w:t>
      </w:r>
      <w:r w:rsidR="00C536C1">
        <w:t xml:space="preserve"> </w:t>
      </w:r>
      <w:r w:rsidR="00414AD2">
        <w:t xml:space="preserve">consume </w:t>
      </w:r>
      <w:r w:rsidR="00C536C1">
        <w:t>~</w:t>
      </w:r>
      <w:r w:rsidR="00414AD2">
        <w:t xml:space="preserve"> 5ms</w:t>
      </w:r>
      <w:r w:rsidR="00C536C1">
        <w:t xml:space="preserve"> + 10ms respectively </w:t>
      </w:r>
      <w:r w:rsidR="00C536C1">
        <w:fldChar w:fldCharType="begin"/>
      </w:r>
      <w:r w:rsidR="00C536C1">
        <w:instrText xml:space="preserve"> REF _Ref70598170 \n \h </w:instrText>
      </w:r>
      <w:r w:rsidR="00C536C1">
        <w:fldChar w:fldCharType="separate"/>
      </w:r>
      <w:r w:rsidR="00900CA7">
        <w:t>[2]</w:t>
      </w:r>
      <w:r w:rsidR="00C536C1">
        <w:fldChar w:fldCharType="end"/>
      </w:r>
      <w:r w:rsidR="00C536C1">
        <w:t>-</w:t>
      </w:r>
      <w:r w:rsidR="00C536C1">
        <w:fldChar w:fldCharType="begin"/>
      </w:r>
      <w:r w:rsidR="00C536C1">
        <w:instrText xml:space="preserve"> REF _Ref70598191 \n \h </w:instrText>
      </w:r>
      <w:r w:rsidR="00C536C1">
        <w:fldChar w:fldCharType="separate"/>
      </w:r>
      <w:r w:rsidR="00900CA7">
        <w:t>[3]</w:t>
      </w:r>
      <w:r w:rsidR="00C536C1">
        <w:fldChar w:fldCharType="end"/>
      </w:r>
      <w:r w:rsidR="00C536C1">
        <w:t xml:space="preserve">. </w:t>
      </w:r>
      <w:r w:rsidR="00133378">
        <w:t xml:space="preserve">To </w:t>
      </w:r>
      <w:r w:rsidR="00C536C1">
        <w:t xml:space="preserve">reduce latency associated with </w:t>
      </w:r>
      <w:r w:rsidR="00376A86">
        <w:t>the measurement gap</w:t>
      </w:r>
      <w:r w:rsidR="00C536C1">
        <w:t xml:space="preserve"> </w:t>
      </w:r>
      <w:r>
        <w:t xml:space="preserve">new solutions </w:t>
      </w:r>
      <w:r w:rsidR="006714D3">
        <w:t xml:space="preserve">are </w:t>
      </w:r>
      <w:r>
        <w:t xml:space="preserve">needed </w:t>
      </w:r>
      <w:r w:rsidR="005C0EB8">
        <w:t>for</w:t>
      </w:r>
      <w:r w:rsidR="00376A86">
        <w:t xml:space="preserve"> </w:t>
      </w:r>
      <w:r w:rsidR="006714D3">
        <w:t>NR positioning</w:t>
      </w:r>
      <w:r w:rsidR="00ED77C3">
        <w:t xml:space="preserve"> methods that require DL PRS processing</w:t>
      </w:r>
      <w:r w:rsidR="00C536C1">
        <w:t>.</w:t>
      </w:r>
    </w:p>
    <w:p w14:paraId="4B78BD1A" w14:textId="77777777" w:rsidR="000273F2" w:rsidRPr="00F64C67" w:rsidRDefault="000273F2" w:rsidP="000273F2">
      <w:pPr>
        <w:pStyle w:val="3GPPAgreements"/>
        <w:numPr>
          <w:ilvl w:val="0"/>
          <w:numId w:val="0"/>
        </w:numPr>
        <w:spacing w:before="0" w:after="120"/>
        <w:ind w:left="284" w:hanging="284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D665B" w14:paraId="2990DA69" w14:textId="77777777" w:rsidTr="00FD665B">
        <w:tc>
          <w:tcPr>
            <w:tcW w:w="9350" w:type="dxa"/>
          </w:tcPr>
          <w:p w14:paraId="7FE805A0" w14:textId="77777777" w:rsidR="00497162" w:rsidRPr="00497162" w:rsidRDefault="00497162" w:rsidP="00497162">
            <w:pPr>
              <w:rPr>
                <w:u w:val="single"/>
                <w:lang w:eastAsia="x-none"/>
              </w:rPr>
            </w:pPr>
            <w:r w:rsidRPr="00497162">
              <w:rPr>
                <w:u w:val="single"/>
                <w:lang w:eastAsia="x-none"/>
              </w:rPr>
              <w:t>Agreement:</w:t>
            </w:r>
          </w:p>
          <w:p w14:paraId="032CD1A0" w14:textId="77777777" w:rsidR="00497162" w:rsidRPr="00AE47A3" w:rsidRDefault="00497162" w:rsidP="00497162">
            <w:pPr>
              <w:pStyle w:val="3GPPAgreements"/>
              <w:rPr>
                <w:sz w:val="20"/>
              </w:rPr>
            </w:pPr>
            <w:r w:rsidRPr="00AE47A3">
              <w:rPr>
                <w:sz w:val="20"/>
              </w:rPr>
              <w:lastRenderedPageBreak/>
              <w:t>RAN1 to further study at least the following aspects for MG enhancement with regards to MG requesting and configuration/activation/triggering for the purpose of latency reduction for positioning:</w:t>
            </w:r>
          </w:p>
          <w:p w14:paraId="69729C66" w14:textId="77777777" w:rsidR="00497162" w:rsidRPr="00AE47A3" w:rsidRDefault="00497162" w:rsidP="00497162">
            <w:pPr>
              <w:pStyle w:val="3GPPAgreements"/>
              <w:numPr>
                <w:ilvl w:val="1"/>
                <w:numId w:val="4"/>
              </w:numPr>
              <w:rPr>
                <w:sz w:val="20"/>
              </w:rPr>
            </w:pPr>
            <w:r w:rsidRPr="00AE47A3">
              <w:rPr>
                <w:sz w:val="20"/>
              </w:rPr>
              <w:t xml:space="preserve">Pre-configuration of multiple MGs </w:t>
            </w:r>
          </w:p>
          <w:p w14:paraId="6CE6D483" w14:textId="77777777" w:rsidR="00497162" w:rsidRPr="00AE47A3" w:rsidRDefault="00497162" w:rsidP="00497162">
            <w:pPr>
              <w:pStyle w:val="3GPPAgreements"/>
              <w:numPr>
                <w:ilvl w:val="1"/>
                <w:numId w:val="4"/>
              </w:numPr>
              <w:rPr>
                <w:sz w:val="20"/>
              </w:rPr>
            </w:pPr>
            <w:r w:rsidRPr="00AE47A3">
              <w:rPr>
                <w:sz w:val="20"/>
              </w:rPr>
              <w:t xml:space="preserve">Triggering/activation of MG(s) with lower layer </w:t>
            </w:r>
            <w:proofErr w:type="spellStart"/>
            <w:r w:rsidRPr="00AE47A3">
              <w:rPr>
                <w:sz w:val="20"/>
              </w:rPr>
              <w:t>signalings</w:t>
            </w:r>
            <w:proofErr w:type="spellEnd"/>
            <w:r w:rsidRPr="00AE47A3">
              <w:rPr>
                <w:sz w:val="20"/>
              </w:rPr>
              <w:t xml:space="preserve"> (DCI or DL MAC CE)</w:t>
            </w:r>
          </w:p>
          <w:p w14:paraId="6E73A62A" w14:textId="484FBBAB" w:rsidR="00497162" w:rsidRPr="00AE47A3" w:rsidRDefault="00497162" w:rsidP="00497162">
            <w:pPr>
              <w:pStyle w:val="3GPPAgreements"/>
              <w:numPr>
                <w:ilvl w:val="1"/>
                <w:numId w:val="4"/>
              </w:numPr>
              <w:rPr>
                <w:sz w:val="20"/>
              </w:rPr>
            </w:pPr>
            <w:r w:rsidRPr="00AE47A3">
              <w:rPr>
                <w:sz w:val="20"/>
              </w:rPr>
              <w:t xml:space="preserve">Request of MG(s) with lower layer signaling by the UE to the </w:t>
            </w:r>
            <w:proofErr w:type="spellStart"/>
            <w:r w:rsidRPr="00AE47A3">
              <w:rPr>
                <w:sz w:val="20"/>
              </w:rPr>
              <w:t>gNB</w:t>
            </w:r>
            <w:proofErr w:type="spellEnd"/>
          </w:p>
          <w:p w14:paraId="65BA8DC5" w14:textId="77777777" w:rsidR="00497162" w:rsidRPr="00AE47A3" w:rsidRDefault="00497162" w:rsidP="00497162">
            <w:pPr>
              <w:pStyle w:val="3GPPAgreements"/>
              <w:numPr>
                <w:ilvl w:val="1"/>
                <w:numId w:val="4"/>
              </w:numPr>
              <w:rPr>
                <w:sz w:val="20"/>
              </w:rPr>
            </w:pPr>
            <w:r w:rsidRPr="00AE47A3">
              <w:rPr>
                <w:sz w:val="20"/>
              </w:rPr>
              <w:t xml:space="preserve">Request/determination of MG(s) by LMF indication to the </w:t>
            </w:r>
            <w:proofErr w:type="spellStart"/>
            <w:r w:rsidRPr="00AE47A3">
              <w:rPr>
                <w:sz w:val="20"/>
              </w:rPr>
              <w:t>gNB</w:t>
            </w:r>
            <w:proofErr w:type="spellEnd"/>
            <w:r w:rsidRPr="00AE47A3">
              <w:rPr>
                <w:sz w:val="20"/>
              </w:rPr>
              <w:t>/UE</w:t>
            </w:r>
          </w:p>
          <w:p w14:paraId="788BE303" w14:textId="6E78CDD3" w:rsidR="00FD665B" w:rsidRDefault="00497162" w:rsidP="00497162">
            <w:pPr>
              <w:pStyle w:val="3GPPAgreements"/>
              <w:numPr>
                <w:ilvl w:val="1"/>
                <w:numId w:val="4"/>
              </w:numPr>
            </w:pPr>
            <w:r w:rsidRPr="00AE47A3">
              <w:rPr>
                <w:sz w:val="20"/>
              </w:rPr>
              <w:t>Note: The combination of the above items is possible.</w:t>
            </w:r>
          </w:p>
        </w:tc>
      </w:tr>
    </w:tbl>
    <w:p w14:paraId="5032C8A6" w14:textId="77777777" w:rsidR="003803B2" w:rsidRDefault="003803B2" w:rsidP="006A6F3C">
      <w:pPr>
        <w:pStyle w:val="3GPPText"/>
      </w:pPr>
    </w:p>
    <w:p w14:paraId="0ED2DAEA" w14:textId="50044E0A" w:rsidR="006A345E" w:rsidRPr="006A6F3C" w:rsidRDefault="006A345E" w:rsidP="006A6F3C">
      <w:pPr>
        <w:pStyle w:val="3GPPText"/>
      </w:pPr>
      <w:r w:rsidRPr="006A6F3C">
        <w:t xml:space="preserve">For DL PRS processing with </w:t>
      </w:r>
      <w:r w:rsidR="00587003" w:rsidRPr="006A6F3C">
        <w:t>MG</w:t>
      </w:r>
      <w:r w:rsidRPr="006A6F3C">
        <w:t xml:space="preserve">, </w:t>
      </w:r>
      <w:r w:rsidR="00884760" w:rsidRPr="006A6F3C">
        <w:t>t</w:t>
      </w:r>
      <w:r w:rsidRPr="006A6F3C">
        <w:t xml:space="preserve">he following </w:t>
      </w:r>
      <w:r w:rsidR="003817DD" w:rsidRPr="006A6F3C">
        <w:t xml:space="preserve">enhancements </w:t>
      </w:r>
      <w:r w:rsidRPr="006A6F3C">
        <w:t xml:space="preserve">can be considered </w:t>
      </w:r>
      <w:r w:rsidR="004C5528">
        <w:fldChar w:fldCharType="begin"/>
      </w:r>
      <w:r w:rsidR="004C5528">
        <w:instrText xml:space="preserve"> REF _Ref79140432 \r \h </w:instrText>
      </w:r>
      <w:r w:rsidR="004C5528">
        <w:fldChar w:fldCharType="separate"/>
      </w:r>
      <w:r w:rsidR="004C5528">
        <w:t>[4]</w:t>
      </w:r>
      <w:r w:rsidR="004C5528">
        <w:fldChar w:fldCharType="end"/>
      </w:r>
      <w:r w:rsidR="00EA121F">
        <w:t xml:space="preserve"> </w:t>
      </w:r>
      <w:r w:rsidR="00923FE1">
        <w:t>to reduce latency of NR positioning</w:t>
      </w:r>
      <w:r w:rsidR="00D008A6" w:rsidRPr="006A6F3C">
        <w:t>:</w:t>
      </w:r>
    </w:p>
    <w:p w14:paraId="4A250804" w14:textId="55C1E832" w:rsidR="006A345E" w:rsidRDefault="006A345E" w:rsidP="006A345E">
      <w:pPr>
        <w:pStyle w:val="3GPPAgreements"/>
      </w:pPr>
      <w:r>
        <w:t xml:space="preserve">Pre-configuration of multiple </w:t>
      </w:r>
      <w:r w:rsidR="00DD399E">
        <w:t>MGs for DL PRS processing</w:t>
      </w:r>
    </w:p>
    <w:p w14:paraId="09B16676" w14:textId="18636763" w:rsidR="006A345E" w:rsidRDefault="006A345E" w:rsidP="006A345E">
      <w:pPr>
        <w:pStyle w:val="3GPPAgreements"/>
        <w:numPr>
          <w:ilvl w:val="1"/>
          <w:numId w:val="4"/>
        </w:numPr>
      </w:pPr>
      <w:r>
        <w:t xml:space="preserve">UE can be pre-configured </w:t>
      </w:r>
      <w:r w:rsidR="002740C5">
        <w:t xml:space="preserve">in advance </w:t>
      </w:r>
      <w:r>
        <w:t xml:space="preserve">with a set of MG </w:t>
      </w:r>
      <w:r w:rsidR="00AC0D0F">
        <w:t>patterns</w:t>
      </w:r>
      <w:r>
        <w:t xml:space="preserve"> </w:t>
      </w:r>
      <w:r w:rsidR="0077532F">
        <w:t>with</w:t>
      </w:r>
      <w:r>
        <w:t xml:space="preserve"> different settings (</w:t>
      </w:r>
      <w:proofErr w:type="gramStart"/>
      <w:r>
        <w:t>e.g.</w:t>
      </w:r>
      <w:proofErr w:type="gramEnd"/>
      <w:r>
        <w:t xml:space="preserve"> MG periodicity, length, </w:t>
      </w:r>
      <w:r w:rsidR="00465F04">
        <w:t>gap offsets</w:t>
      </w:r>
      <w:r w:rsidR="00134030">
        <w:t xml:space="preserve">, </w:t>
      </w:r>
      <w:r>
        <w:t xml:space="preserve">etc.) and associated </w:t>
      </w:r>
      <w:r w:rsidR="002740C5">
        <w:t xml:space="preserve">MG </w:t>
      </w:r>
      <w:r>
        <w:t>ID</w:t>
      </w:r>
      <w:r w:rsidR="002740C5">
        <w:t>s</w:t>
      </w:r>
    </w:p>
    <w:p w14:paraId="25A91A9F" w14:textId="529F0149" w:rsidR="00DE02EF" w:rsidRDefault="002740C5" w:rsidP="00D739CA">
      <w:pPr>
        <w:pStyle w:val="3GPPAgreements"/>
        <w:numPr>
          <w:ilvl w:val="2"/>
          <w:numId w:val="4"/>
        </w:numPr>
      </w:pPr>
      <w:r>
        <w:t>I</w:t>
      </w:r>
      <w:r w:rsidR="006A345E">
        <w:t>t is assumed that pre-configuration of</w:t>
      </w:r>
      <w:r w:rsidR="00363F77" w:rsidRPr="000D00E3">
        <w:t xml:space="preserve"> </w:t>
      </w:r>
      <w:r w:rsidR="006A345E">
        <w:t>MG</w:t>
      </w:r>
      <w:r w:rsidR="00AD13F1">
        <w:t xml:space="preserve"> pattern</w:t>
      </w:r>
      <w:r w:rsidR="006A345E">
        <w:t xml:space="preserve">s </w:t>
      </w:r>
      <w:r w:rsidR="00363F77">
        <w:t xml:space="preserve">is </w:t>
      </w:r>
      <w:r w:rsidR="006A345E">
        <w:t>out of NR positioning latency budget</w:t>
      </w:r>
      <w:r w:rsidR="00C94F6E">
        <w:t xml:space="preserve">. </w:t>
      </w:r>
      <w:r w:rsidR="00046539">
        <w:t>T</w:t>
      </w:r>
      <w:r w:rsidR="00D25517">
        <w:t>o reduce latency</w:t>
      </w:r>
      <w:r w:rsidR="00046539" w:rsidRPr="00046539">
        <w:t xml:space="preserve"> </w:t>
      </w:r>
      <w:r w:rsidR="00046539">
        <w:t xml:space="preserve">in this </w:t>
      </w:r>
      <w:r w:rsidR="004856C5">
        <w:t>scenario</w:t>
      </w:r>
      <w:r w:rsidR="00D25517">
        <w:t xml:space="preserve">, </w:t>
      </w:r>
      <w:r w:rsidR="00B53F2E">
        <w:t xml:space="preserve">UE can be provided with </w:t>
      </w:r>
      <w:r w:rsidR="00D25517">
        <w:t>DL PRS</w:t>
      </w:r>
      <w:r w:rsidR="002763AB">
        <w:t xml:space="preserve"> </w:t>
      </w:r>
      <w:r w:rsidR="00B25D43">
        <w:t>configuration</w:t>
      </w:r>
      <w:r w:rsidR="00527D88">
        <w:t>(s)</w:t>
      </w:r>
      <w:r w:rsidR="00B25D43">
        <w:t xml:space="preserve"> </w:t>
      </w:r>
      <w:r w:rsidR="00046539">
        <w:t xml:space="preserve">with </w:t>
      </w:r>
      <w:r w:rsidR="002763AB">
        <w:t>small periodicity</w:t>
      </w:r>
      <w:r w:rsidR="00046539">
        <w:t xml:space="preserve"> </w:t>
      </w:r>
      <w:r w:rsidR="00B53F2E">
        <w:t xml:space="preserve">and </w:t>
      </w:r>
      <w:r w:rsidR="00751F07">
        <w:t xml:space="preserve">multiple MGs </w:t>
      </w:r>
      <w:r w:rsidR="00AB4CCB">
        <w:t>configurations (</w:t>
      </w:r>
      <w:r w:rsidR="001E7289">
        <w:t xml:space="preserve">having different </w:t>
      </w:r>
      <w:r w:rsidR="00B9346C">
        <w:t xml:space="preserve">periods, </w:t>
      </w:r>
      <w:proofErr w:type="spellStart"/>
      <w:r w:rsidR="004E7782">
        <w:t>gapO</w:t>
      </w:r>
      <w:r w:rsidR="001E7289">
        <w:t>ffsets</w:t>
      </w:r>
      <w:proofErr w:type="spellEnd"/>
      <w:r w:rsidR="00B9346C">
        <w:t>, length</w:t>
      </w:r>
      <w:r w:rsidR="00AB4CCB">
        <w:t>, etc</w:t>
      </w:r>
      <w:r w:rsidR="00EB3009">
        <w:t>.)</w:t>
      </w:r>
      <w:r w:rsidR="00127438">
        <w:t xml:space="preserve">. </w:t>
      </w:r>
      <w:proofErr w:type="spellStart"/>
      <w:r w:rsidR="00891B6D">
        <w:t>gNB</w:t>
      </w:r>
      <w:proofErr w:type="spellEnd"/>
      <w:r w:rsidR="00891B6D">
        <w:t xml:space="preserve"> can indicate</w:t>
      </w:r>
      <w:r w:rsidR="003C2270">
        <w:t xml:space="preserve"> and </w:t>
      </w:r>
      <w:r w:rsidR="007857DF">
        <w:t>activate</w:t>
      </w:r>
      <w:r w:rsidR="00891B6D">
        <w:t xml:space="preserve"> </w:t>
      </w:r>
      <w:r w:rsidR="0072450C">
        <w:t xml:space="preserve">MG </w:t>
      </w:r>
      <w:r w:rsidR="00EA049C">
        <w:t xml:space="preserve">configuration </w:t>
      </w:r>
      <w:r w:rsidR="00571933">
        <w:t>resulting in</w:t>
      </w:r>
      <w:r w:rsidR="0072450C">
        <w:t xml:space="preserve"> the minimum latency</w:t>
      </w:r>
      <w:r w:rsidR="009A0149">
        <w:t xml:space="preserve"> </w:t>
      </w:r>
      <w:r w:rsidR="00645588">
        <w:t>for pre-configured DL PRS configuration</w:t>
      </w:r>
      <w:r w:rsidR="003C2270">
        <w:t>(s)</w:t>
      </w:r>
      <w:r w:rsidR="009A0149">
        <w:t>.</w:t>
      </w:r>
      <w:r w:rsidR="00A54C9F">
        <w:t xml:space="preserve"> The NW is expected to </w:t>
      </w:r>
      <w:r w:rsidR="006E470E">
        <w:t>transmit</w:t>
      </w:r>
      <w:r w:rsidR="00A54C9F">
        <w:t xml:space="preserve"> DL PRS </w:t>
      </w:r>
      <w:r w:rsidR="006E470E">
        <w:t>in time interval</w:t>
      </w:r>
      <w:r w:rsidR="00F321DB">
        <w:t>(</w:t>
      </w:r>
      <w:r w:rsidR="006E470E">
        <w:t>s</w:t>
      </w:r>
      <w:r w:rsidR="00F321DB">
        <w:t>)</w:t>
      </w:r>
      <w:r w:rsidR="006E470E">
        <w:t xml:space="preserve"> </w:t>
      </w:r>
      <w:r w:rsidR="00BB0126">
        <w:t xml:space="preserve">corresponding to indicated </w:t>
      </w:r>
      <w:r w:rsidR="00F321DB">
        <w:t>MG</w:t>
      </w:r>
      <w:r w:rsidR="00665031">
        <w:t>.</w:t>
      </w:r>
    </w:p>
    <w:p w14:paraId="256C3B79" w14:textId="14D5EB5D" w:rsidR="006A345E" w:rsidRDefault="006A345E" w:rsidP="006A345E">
      <w:pPr>
        <w:pStyle w:val="3GPPAgreements"/>
      </w:pPr>
      <w:r>
        <w:t xml:space="preserve">Dynamic </w:t>
      </w:r>
      <w:r w:rsidR="008B75D4">
        <w:t>indication</w:t>
      </w:r>
      <w:r>
        <w:t xml:space="preserve"> of MG</w:t>
      </w:r>
      <w:r w:rsidR="004D5C04">
        <w:t>s</w:t>
      </w:r>
      <w:r w:rsidR="009C72A0" w:rsidRPr="009C72A0">
        <w:t xml:space="preserve"> </w:t>
      </w:r>
      <w:r w:rsidR="009C72A0">
        <w:t>for DL PRS processing</w:t>
      </w:r>
      <w:r w:rsidR="0093295B">
        <w:t xml:space="preserve"> (</w:t>
      </w:r>
      <w:r w:rsidR="008C5907">
        <w:t xml:space="preserve">DL PRS </w:t>
      </w:r>
      <w:r w:rsidR="0093295B">
        <w:t>MG triggering/activation)</w:t>
      </w:r>
    </w:p>
    <w:p w14:paraId="69CC3AF2" w14:textId="30EC9002" w:rsidR="001672AE" w:rsidRDefault="00926240" w:rsidP="006A345E">
      <w:pPr>
        <w:pStyle w:val="3GPPAgreements"/>
        <w:numPr>
          <w:ilvl w:val="1"/>
          <w:numId w:val="4"/>
        </w:numPr>
      </w:pPr>
      <w:r>
        <w:t>T</w:t>
      </w:r>
      <w:r w:rsidR="00613E30">
        <w:t xml:space="preserve">he </w:t>
      </w:r>
      <w:r w:rsidR="006A345E">
        <w:t xml:space="preserve">DCI </w:t>
      </w:r>
      <w:r w:rsidR="00461A81">
        <w:t xml:space="preserve">or DL MAC CE </w:t>
      </w:r>
      <w:r w:rsidR="006A345E">
        <w:t xml:space="preserve">signaling can be used to </w:t>
      </w:r>
      <w:r w:rsidR="006F152C">
        <w:t>indicate</w:t>
      </w:r>
      <w:r w:rsidR="00101601">
        <w:t>/activate</w:t>
      </w:r>
      <w:r w:rsidR="006A345E">
        <w:t xml:space="preserve"> </w:t>
      </w:r>
      <w:r w:rsidR="00F318D5">
        <w:t>one</w:t>
      </w:r>
      <w:r w:rsidR="006F152C">
        <w:t xml:space="preserve"> (or more)</w:t>
      </w:r>
      <w:r w:rsidR="00F318D5">
        <w:t xml:space="preserve"> of the </w:t>
      </w:r>
      <w:r w:rsidR="006A345E">
        <w:t xml:space="preserve">pre-configured </w:t>
      </w:r>
      <w:r w:rsidR="006F152C">
        <w:t>MGs</w:t>
      </w:r>
      <w:r w:rsidR="00441BE8">
        <w:t xml:space="preserve"> </w:t>
      </w:r>
      <w:r w:rsidR="00101601">
        <w:t xml:space="preserve">which are expected to be </w:t>
      </w:r>
      <w:r w:rsidR="00441BE8">
        <w:t xml:space="preserve">aligned with the DL PRS </w:t>
      </w:r>
      <w:r w:rsidR="00D905F0">
        <w:t>configuration</w:t>
      </w:r>
      <w:r w:rsidR="00A35259">
        <w:t>(</w:t>
      </w:r>
      <w:r w:rsidR="004D5C04">
        <w:t>s</w:t>
      </w:r>
      <w:r w:rsidR="00A35259">
        <w:t>)</w:t>
      </w:r>
      <w:r w:rsidR="00197BAB">
        <w:t>.</w:t>
      </w:r>
      <w:r w:rsidR="00E057DF">
        <w:t xml:space="preserve"> </w:t>
      </w:r>
      <w:r w:rsidR="00285E17">
        <w:t xml:space="preserve">The </w:t>
      </w:r>
      <w:r w:rsidR="00EA28F3">
        <w:t>choi</w:t>
      </w:r>
      <w:r w:rsidR="00677932">
        <w:t>c</w:t>
      </w:r>
      <w:r w:rsidR="00EA28F3">
        <w:t xml:space="preserve">e of </w:t>
      </w:r>
      <w:r w:rsidR="00285E17">
        <w:t xml:space="preserve">signaling design </w:t>
      </w:r>
      <w:r w:rsidR="00EA28F3">
        <w:t xml:space="preserve">(DCI or DL MAC CE) depends on latency requirements. </w:t>
      </w:r>
      <w:r w:rsidR="00CF1EAD">
        <w:t xml:space="preserve">Considering </w:t>
      </w:r>
      <w:r w:rsidR="00EA28F3">
        <w:t xml:space="preserve">10ms latency </w:t>
      </w:r>
      <w:r w:rsidR="00596171">
        <w:t>requirement</w:t>
      </w:r>
      <w:r w:rsidR="00B361F8">
        <w:t xml:space="preserve"> in selected IIOT use cases</w:t>
      </w:r>
      <w:r w:rsidR="00EC514B">
        <w:t>,</w:t>
      </w:r>
      <w:r w:rsidR="00596171">
        <w:t xml:space="preserve"> t</w:t>
      </w:r>
      <w:r w:rsidR="008365F8">
        <w:t xml:space="preserve">he DCI signaling </w:t>
      </w:r>
      <w:r w:rsidR="001672AE">
        <w:t xml:space="preserve">option </w:t>
      </w:r>
      <w:r w:rsidR="00596171">
        <w:t xml:space="preserve">is recommended </w:t>
      </w:r>
      <w:r w:rsidR="00EC514B">
        <w:t xml:space="preserve">to </w:t>
      </w:r>
      <w:r w:rsidR="003B5492">
        <w:t xml:space="preserve">minimize </w:t>
      </w:r>
      <w:r w:rsidR="001672AE">
        <w:t>latency.</w:t>
      </w:r>
    </w:p>
    <w:p w14:paraId="44324A6D" w14:textId="3946365A" w:rsidR="006A345E" w:rsidRDefault="007A5E32" w:rsidP="007D1BE1">
      <w:pPr>
        <w:pStyle w:val="3GPPAgreements"/>
        <w:numPr>
          <w:ilvl w:val="2"/>
          <w:numId w:val="4"/>
        </w:numPr>
      </w:pPr>
      <w:r>
        <w:t xml:space="preserve">The </w:t>
      </w:r>
      <w:r w:rsidR="00E057DF">
        <w:t xml:space="preserve">DCI </w:t>
      </w:r>
      <w:r>
        <w:t xml:space="preserve">signaling </w:t>
      </w:r>
      <w:r w:rsidR="001E0E2A">
        <w:t xml:space="preserve">can at least </w:t>
      </w:r>
      <w:r w:rsidR="00E057DF">
        <w:t>indicate</w:t>
      </w:r>
      <w:r w:rsidR="001E0E2A">
        <w:t xml:space="preserve"> </w:t>
      </w:r>
      <w:r>
        <w:t>MG IDs</w:t>
      </w:r>
      <w:r w:rsidR="001E0E2A">
        <w:t>, n</w:t>
      </w:r>
      <w:r w:rsidR="00E057DF">
        <w:t xml:space="preserve">umber of MG occasions/periods for </w:t>
      </w:r>
      <w:r w:rsidR="00BC4E25">
        <w:t xml:space="preserve">UE </w:t>
      </w:r>
      <w:r w:rsidR="00E057DF">
        <w:t>DL PRS processing.</w:t>
      </w:r>
      <w:r w:rsidR="004F06B1">
        <w:t xml:space="preserve"> In addition</w:t>
      </w:r>
      <w:r w:rsidR="004E0E76">
        <w:t>,</w:t>
      </w:r>
      <w:r w:rsidR="004F06B1">
        <w:t xml:space="preserve"> DL PRS configuration ID requested</w:t>
      </w:r>
      <w:r w:rsidR="004E0E76">
        <w:t xml:space="preserve">/recommended </w:t>
      </w:r>
      <w:r w:rsidR="004F06B1">
        <w:t xml:space="preserve">for </w:t>
      </w:r>
      <w:r w:rsidR="004E0E76">
        <w:t xml:space="preserve">DL PRS processing </w:t>
      </w:r>
      <w:r w:rsidR="008623EC">
        <w:t>can be indicated to</w:t>
      </w:r>
      <w:r w:rsidR="004E0E76">
        <w:t xml:space="preserve"> UE.</w:t>
      </w:r>
    </w:p>
    <w:p w14:paraId="6C7DD073" w14:textId="059370C5" w:rsidR="00647242" w:rsidRDefault="00647242" w:rsidP="00647242">
      <w:pPr>
        <w:pStyle w:val="3GPPAgreements"/>
      </w:pPr>
      <w:r>
        <w:t xml:space="preserve">Optimization of </w:t>
      </w:r>
      <w:r w:rsidR="00583384">
        <w:t>MG patterns</w:t>
      </w:r>
      <w:r>
        <w:t xml:space="preserve"> for DL PRS processing</w:t>
      </w:r>
    </w:p>
    <w:p w14:paraId="2E90E440" w14:textId="7CD11DFA" w:rsidR="00647242" w:rsidRDefault="00647242" w:rsidP="00647242">
      <w:pPr>
        <w:pStyle w:val="3GPPAgreements"/>
        <w:numPr>
          <w:ilvl w:val="1"/>
          <w:numId w:val="4"/>
        </w:numPr>
      </w:pPr>
      <w:r>
        <w:t xml:space="preserve">In our view, enhancements targeting measurement gap pattern optimization can be directly discussed and </w:t>
      </w:r>
      <w:r w:rsidRPr="004E4091">
        <w:t>defined by RAN4</w:t>
      </w:r>
      <w:r>
        <w:t xml:space="preserve">. RAN1 may provide guidance to RAN4 to consider optimization of MG patterns for positioning purposes, including </w:t>
      </w:r>
      <w:r w:rsidR="00F31B48">
        <w:t xml:space="preserve">length and period </w:t>
      </w:r>
      <w:r w:rsidR="00721085">
        <w:t xml:space="preserve">values </w:t>
      </w:r>
      <w:r>
        <w:t>to align with DL PRS configuration</w:t>
      </w:r>
      <w:r w:rsidR="00721085">
        <w:t>s</w:t>
      </w:r>
      <w:r w:rsidR="00A22CEE">
        <w:t xml:space="preserve"> parameters (e.g.</w:t>
      </w:r>
      <w:r w:rsidR="00D525FC">
        <w:t>,</w:t>
      </w:r>
      <w:r w:rsidR="00A22CEE">
        <w:t xml:space="preserve"> periodicity).</w:t>
      </w:r>
    </w:p>
    <w:p w14:paraId="43348003" w14:textId="1138E500" w:rsidR="00ED40C5" w:rsidRPr="00B14361" w:rsidRDefault="008C5907" w:rsidP="00ED40C5">
      <w:pPr>
        <w:pStyle w:val="3GPPAgreements"/>
      </w:pPr>
      <w:r>
        <w:t xml:space="preserve">Low layer signaling </w:t>
      </w:r>
      <w:r w:rsidR="006C3EB4">
        <w:t>for m</w:t>
      </w:r>
      <w:r w:rsidR="00246E90" w:rsidRPr="00B14361">
        <w:t>easurement gap request</w:t>
      </w:r>
    </w:p>
    <w:p w14:paraId="48CC959F" w14:textId="3F615178" w:rsidR="00246E90" w:rsidRDefault="006325AA" w:rsidP="009901EA">
      <w:pPr>
        <w:pStyle w:val="3GPPAgreements"/>
        <w:numPr>
          <w:ilvl w:val="1"/>
          <w:numId w:val="4"/>
        </w:numPr>
      </w:pPr>
      <w:r>
        <w:t xml:space="preserve">In Rel.16 </w:t>
      </w:r>
      <w:r w:rsidR="00A05EA9">
        <w:t xml:space="preserve">NR positioning, </w:t>
      </w:r>
      <w:r>
        <w:t xml:space="preserve">measurement gap request for </w:t>
      </w:r>
      <w:r w:rsidR="00A05EA9">
        <w:t xml:space="preserve">DL PRS processing </w:t>
      </w:r>
      <w:r w:rsidR="007C12DB">
        <w:t xml:space="preserve">is </w:t>
      </w:r>
      <w:r w:rsidR="006A6F18">
        <w:t>based on</w:t>
      </w:r>
      <w:r w:rsidR="00CC33DB">
        <w:t xml:space="preserve"> RRC signaling. </w:t>
      </w:r>
      <w:r w:rsidR="007842C6">
        <w:t>T</w:t>
      </w:r>
      <w:r w:rsidR="00614681">
        <w:t xml:space="preserve">o reduce latency for </w:t>
      </w:r>
      <w:r w:rsidR="003B7E58">
        <w:t>MG request</w:t>
      </w:r>
      <w:r w:rsidR="00CD0A8B">
        <w:t>,</w:t>
      </w:r>
      <w:r w:rsidR="007842C6">
        <w:t xml:space="preserve"> the low layer signaling can be</w:t>
      </w:r>
      <w:r w:rsidR="003B7E58">
        <w:t xml:space="preserve"> </w:t>
      </w:r>
      <w:r w:rsidR="007842C6">
        <w:t>considered with primary candidate</w:t>
      </w:r>
      <w:r w:rsidR="00CD0A8B">
        <w:t xml:space="preserve"> </w:t>
      </w:r>
      <w:r w:rsidR="00A05EA9">
        <w:t xml:space="preserve">signaling </w:t>
      </w:r>
      <w:r w:rsidR="00CD0A8B">
        <w:t>options</w:t>
      </w:r>
      <w:r w:rsidR="0058678B">
        <w:t xml:space="preserve">: </w:t>
      </w:r>
      <w:r w:rsidR="007842C6">
        <w:t xml:space="preserve">MAC CE </w:t>
      </w:r>
      <w:r w:rsidR="0058678B">
        <w:t>or uplink control information</w:t>
      </w:r>
      <w:r w:rsidR="003B7E58">
        <w:t xml:space="preserve"> (UCI)</w:t>
      </w:r>
      <w:r w:rsidR="0058678B">
        <w:t>.</w:t>
      </w:r>
      <w:r w:rsidR="00075478">
        <w:t xml:space="preserve"> </w:t>
      </w:r>
      <w:r w:rsidR="006C3EB4">
        <w:t xml:space="preserve">The </w:t>
      </w:r>
      <w:r w:rsidR="00C94D9A">
        <w:t>SR</w:t>
      </w:r>
      <w:r w:rsidR="006C3EB4">
        <w:t xml:space="preserve"> mechanism can be considered </w:t>
      </w:r>
      <w:r w:rsidR="005F5E25">
        <w:t>for</w:t>
      </w:r>
      <w:r w:rsidR="006C3EB4">
        <w:t xml:space="preserve"> MG</w:t>
      </w:r>
      <w:r w:rsidR="005F5E25">
        <w:t xml:space="preserve"> request</w:t>
      </w:r>
      <w:r w:rsidR="006C3EB4">
        <w:t xml:space="preserve"> if DCI </w:t>
      </w:r>
      <w:r w:rsidR="005D7063">
        <w:t>signaling is agreed for MG activation / triggering.</w:t>
      </w:r>
    </w:p>
    <w:p w14:paraId="5A04E01D" w14:textId="77777777" w:rsidR="00075478" w:rsidRPr="00B14361" w:rsidRDefault="00075478" w:rsidP="00B14361">
      <w:pPr>
        <w:pStyle w:val="3GPPText"/>
      </w:pPr>
    </w:p>
    <w:p w14:paraId="3C8DBC48" w14:textId="77777777" w:rsidR="006A345E" w:rsidRDefault="006A345E" w:rsidP="006A345E">
      <w:pPr>
        <w:pStyle w:val="3GPPText"/>
        <w:numPr>
          <w:ilvl w:val="0"/>
          <w:numId w:val="17"/>
        </w:numPr>
      </w:pPr>
    </w:p>
    <w:p w14:paraId="247CF372" w14:textId="4BBD6FDE" w:rsidR="006A345E" w:rsidRDefault="00887904" w:rsidP="006A345E">
      <w:pPr>
        <w:pStyle w:val="3GPPText"/>
        <w:numPr>
          <w:ilvl w:val="1"/>
          <w:numId w:val="17"/>
        </w:numPr>
        <w:rPr>
          <w:b/>
          <w:bCs/>
        </w:rPr>
      </w:pPr>
      <w:r>
        <w:rPr>
          <w:b/>
          <w:bCs/>
        </w:rPr>
        <w:t>T</w:t>
      </w:r>
      <w:r w:rsidR="00C02CC6">
        <w:rPr>
          <w:b/>
          <w:bCs/>
        </w:rPr>
        <w:t xml:space="preserve">o </w:t>
      </w:r>
      <w:r w:rsidR="00241128">
        <w:rPr>
          <w:b/>
          <w:bCs/>
        </w:rPr>
        <w:t xml:space="preserve">reduce latency </w:t>
      </w:r>
      <w:r w:rsidR="00C02CC6">
        <w:rPr>
          <w:b/>
          <w:bCs/>
        </w:rPr>
        <w:t xml:space="preserve">of NR positioning </w:t>
      </w:r>
      <w:r w:rsidR="006A4639">
        <w:rPr>
          <w:b/>
          <w:bCs/>
        </w:rPr>
        <w:t xml:space="preserve">with MGs for DL PRS processing </w:t>
      </w:r>
      <w:r w:rsidR="00B75A86">
        <w:rPr>
          <w:b/>
          <w:bCs/>
        </w:rPr>
        <w:t>define</w:t>
      </w:r>
      <w:r w:rsidR="00241128">
        <w:rPr>
          <w:b/>
          <w:bCs/>
        </w:rPr>
        <w:t xml:space="preserve"> the following enhancements</w:t>
      </w:r>
    </w:p>
    <w:p w14:paraId="4296AF99" w14:textId="19EED0C3" w:rsidR="000B19E1" w:rsidRPr="00B14361" w:rsidRDefault="000B19E1" w:rsidP="000B19E1">
      <w:pPr>
        <w:pStyle w:val="3GPPText"/>
        <w:numPr>
          <w:ilvl w:val="2"/>
          <w:numId w:val="17"/>
        </w:numPr>
        <w:rPr>
          <w:b/>
          <w:bCs/>
        </w:rPr>
      </w:pPr>
      <w:r>
        <w:rPr>
          <w:b/>
          <w:bCs/>
        </w:rPr>
        <w:t>Support p</w:t>
      </w:r>
      <w:r w:rsidRPr="00994A82">
        <w:rPr>
          <w:b/>
          <w:bCs/>
        </w:rPr>
        <w:t xml:space="preserve">re-configuration of multiple </w:t>
      </w:r>
      <w:r>
        <w:rPr>
          <w:b/>
          <w:bCs/>
        </w:rPr>
        <w:t>MG</w:t>
      </w:r>
      <w:r w:rsidRPr="00994A82">
        <w:rPr>
          <w:b/>
          <w:bCs/>
        </w:rPr>
        <w:t xml:space="preserve"> </w:t>
      </w:r>
      <w:r>
        <w:rPr>
          <w:b/>
          <w:bCs/>
        </w:rPr>
        <w:t>patterns for DL PRS processing</w:t>
      </w:r>
      <w:r w:rsidR="00A816A5">
        <w:rPr>
          <w:b/>
          <w:bCs/>
        </w:rPr>
        <w:t xml:space="preserve"> by UE</w:t>
      </w:r>
    </w:p>
    <w:p w14:paraId="54A40834" w14:textId="1750BD8C" w:rsidR="00A816A5" w:rsidRDefault="00A816A5" w:rsidP="00A816A5">
      <w:pPr>
        <w:pStyle w:val="3GPPText"/>
        <w:numPr>
          <w:ilvl w:val="2"/>
          <w:numId w:val="17"/>
        </w:numPr>
        <w:rPr>
          <w:b/>
          <w:bCs/>
        </w:rPr>
      </w:pPr>
      <w:r>
        <w:rPr>
          <w:b/>
          <w:bCs/>
        </w:rPr>
        <w:t>Support</w:t>
      </w:r>
      <w:r w:rsidRPr="00B14361">
        <w:rPr>
          <w:b/>
          <w:bCs/>
        </w:rPr>
        <w:t xml:space="preserve"> DCI</w:t>
      </w:r>
      <w:r>
        <w:rPr>
          <w:b/>
          <w:bCs/>
        </w:rPr>
        <w:t xml:space="preserve"> </w:t>
      </w:r>
      <w:r w:rsidRPr="00B14361">
        <w:rPr>
          <w:b/>
          <w:bCs/>
        </w:rPr>
        <w:t xml:space="preserve">signaling </w:t>
      </w:r>
      <w:r w:rsidR="00E024BD">
        <w:rPr>
          <w:b/>
          <w:bCs/>
        </w:rPr>
        <w:t xml:space="preserve">to </w:t>
      </w:r>
      <w:r>
        <w:rPr>
          <w:b/>
          <w:bCs/>
        </w:rPr>
        <w:t>activat</w:t>
      </w:r>
      <w:r w:rsidR="00E024BD">
        <w:rPr>
          <w:b/>
          <w:bCs/>
        </w:rPr>
        <w:t xml:space="preserve">e </w:t>
      </w:r>
      <w:r>
        <w:rPr>
          <w:b/>
          <w:bCs/>
        </w:rPr>
        <w:t>pre-configured MG for DL PRS processing by UE</w:t>
      </w:r>
    </w:p>
    <w:p w14:paraId="2D50E41B" w14:textId="551EEDCB" w:rsidR="00DE3329" w:rsidRPr="00EB770F" w:rsidRDefault="007F6606" w:rsidP="006A345E">
      <w:pPr>
        <w:pStyle w:val="3GPPText"/>
        <w:numPr>
          <w:ilvl w:val="2"/>
          <w:numId w:val="17"/>
        </w:numPr>
        <w:rPr>
          <w:b/>
          <w:bCs/>
        </w:rPr>
      </w:pPr>
      <w:r w:rsidRPr="00EB770F">
        <w:rPr>
          <w:b/>
          <w:bCs/>
        </w:rPr>
        <w:lastRenderedPageBreak/>
        <w:t>O</w:t>
      </w:r>
      <w:r w:rsidR="00DE3329" w:rsidRPr="00EB770F">
        <w:rPr>
          <w:b/>
          <w:bCs/>
        </w:rPr>
        <w:t>ptimiz</w:t>
      </w:r>
      <w:r w:rsidR="00B75A86" w:rsidRPr="00EB770F">
        <w:rPr>
          <w:b/>
          <w:bCs/>
        </w:rPr>
        <w:t xml:space="preserve">e </w:t>
      </w:r>
      <w:r w:rsidR="00DE3329" w:rsidRPr="00EB770F">
        <w:rPr>
          <w:b/>
          <w:bCs/>
        </w:rPr>
        <w:t>Rel.16 measurement gap patterns</w:t>
      </w:r>
      <w:r w:rsidR="00887B99" w:rsidRPr="00EB770F">
        <w:rPr>
          <w:b/>
          <w:bCs/>
        </w:rPr>
        <w:t xml:space="preserve"> (e.g.</w:t>
      </w:r>
      <w:r w:rsidR="00C13565" w:rsidRPr="00EB770F">
        <w:rPr>
          <w:b/>
          <w:bCs/>
        </w:rPr>
        <w:t>,</w:t>
      </w:r>
      <w:r w:rsidR="00887B99" w:rsidRPr="00EB770F">
        <w:rPr>
          <w:b/>
          <w:bCs/>
        </w:rPr>
        <w:t xml:space="preserve"> period, length)</w:t>
      </w:r>
      <w:r w:rsidR="00B75A86" w:rsidRPr="00EB770F">
        <w:rPr>
          <w:b/>
          <w:bCs/>
        </w:rPr>
        <w:t xml:space="preserve"> for NR </w:t>
      </w:r>
      <w:r w:rsidR="0082342D" w:rsidRPr="00EB770F">
        <w:rPr>
          <w:b/>
          <w:bCs/>
        </w:rPr>
        <w:t xml:space="preserve">DL </w:t>
      </w:r>
      <w:r w:rsidR="002B4949" w:rsidRPr="00EB770F">
        <w:rPr>
          <w:b/>
          <w:bCs/>
        </w:rPr>
        <w:t>PRS processing by UE</w:t>
      </w:r>
    </w:p>
    <w:p w14:paraId="52B20689" w14:textId="5966BAF3" w:rsidR="00405C53" w:rsidRPr="00EB770F" w:rsidRDefault="00BD4216" w:rsidP="00405C53">
      <w:pPr>
        <w:pStyle w:val="3GPPText"/>
        <w:numPr>
          <w:ilvl w:val="3"/>
          <w:numId w:val="17"/>
        </w:numPr>
        <w:rPr>
          <w:b/>
          <w:bCs/>
        </w:rPr>
      </w:pPr>
      <w:r w:rsidRPr="00EB770F">
        <w:rPr>
          <w:b/>
          <w:bCs/>
        </w:rPr>
        <w:t>Send LS to</w:t>
      </w:r>
      <w:r w:rsidR="00405C53" w:rsidRPr="00EB770F">
        <w:rPr>
          <w:b/>
          <w:bCs/>
        </w:rPr>
        <w:t xml:space="preserve"> RAN4 </w:t>
      </w:r>
      <w:r w:rsidRPr="00EB770F">
        <w:rPr>
          <w:b/>
          <w:bCs/>
        </w:rPr>
        <w:t xml:space="preserve">with </w:t>
      </w:r>
      <w:r w:rsidR="009C5E92" w:rsidRPr="00EB770F">
        <w:rPr>
          <w:b/>
          <w:bCs/>
        </w:rPr>
        <w:t xml:space="preserve">a recommendation </w:t>
      </w:r>
      <w:r w:rsidR="00405C53" w:rsidRPr="00EB770F">
        <w:rPr>
          <w:b/>
          <w:bCs/>
        </w:rPr>
        <w:t xml:space="preserve">to </w:t>
      </w:r>
      <w:r w:rsidR="00C13565" w:rsidRPr="00EB770F">
        <w:rPr>
          <w:b/>
          <w:bCs/>
        </w:rPr>
        <w:t xml:space="preserve">optimize </w:t>
      </w:r>
      <w:r w:rsidR="001A37C9" w:rsidRPr="00EB770F">
        <w:rPr>
          <w:b/>
          <w:bCs/>
        </w:rPr>
        <w:t xml:space="preserve">MG </w:t>
      </w:r>
      <w:r w:rsidR="008B4FCA" w:rsidRPr="00EB770F">
        <w:rPr>
          <w:b/>
          <w:bCs/>
        </w:rPr>
        <w:t>patterns</w:t>
      </w:r>
      <w:r w:rsidR="00C13565" w:rsidRPr="00EB770F">
        <w:rPr>
          <w:b/>
          <w:bCs/>
        </w:rPr>
        <w:t xml:space="preserve"> for positioning</w:t>
      </w:r>
    </w:p>
    <w:p w14:paraId="6A7D3D14" w14:textId="3A3462BE" w:rsidR="00F16470" w:rsidRDefault="005F6DDB" w:rsidP="00F16470">
      <w:pPr>
        <w:pStyle w:val="3GPPText"/>
        <w:numPr>
          <w:ilvl w:val="2"/>
          <w:numId w:val="17"/>
        </w:numPr>
        <w:rPr>
          <w:b/>
          <w:bCs/>
        </w:rPr>
      </w:pPr>
      <w:r>
        <w:rPr>
          <w:b/>
          <w:bCs/>
        </w:rPr>
        <w:t xml:space="preserve">Consider physical layer signaling (e.g., </w:t>
      </w:r>
      <w:r w:rsidR="00EA3682">
        <w:rPr>
          <w:b/>
          <w:bCs/>
        </w:rPr>
        <w:t>SR</w:t>
      </w:r>
      <w:r>
        <w:rPr>
          <w:b/>
          <w:bCs/>
        </w:rPr>
        <w:t>)</w:t>
      </w:r>
      <w:r w:rsidR="00F16470">
        <w:rPr>
          <w:b/>
          <w:bCs/>
        </w:rPr>
        <w:t xml:space="preserve"> for MG request</w:t>
      </w:r>
      <w:r w:rsidR="004129B2">
        <w:rPr>
          <w:b/>
          <w:bCs/>
        </w:rPr>
        <w:t>,</w:t>
      </w:r>
      <w:r w:rsidR="00F16470">
        <w:rPr>
          <w:b/>
          <w:bCs/>
        </w:rPr>
        <w:t xml:space="preserve"> if DCI </w:t>
      </w:r>
      <w:r w:rsidR="004129B2">
        <w:rPr>
          <w:b/>
          <w:bCs/>
        </w:rPr>
        <w:t xml:space="preserve">based </w:t>
      </w:r>
      <w:r w:rsidR="00F16470">
        <w:rPr>
          <w:b/>
          <w:bCs/>
        </w:rPr>
        <w:t>MG activation</w:t>
      </w:r>
      <w:r w:rsidR="004129B2">
        <w:rPr>
          <w:b/>
          <w:bCs/>
        </w:rPr>
        <w:t xml:space="preserve"> is agreed</w:t>
      </w:r>
    </w:p>
    <w:p w14:paraId="38F8B1FB" w14:textId="46866AC7" w:rsidR="00723755" w:rsidRPr="00B14361" w:rsidRDefault="00FD16B9" w:rsidP="00723755">
      <w:pPr>
        <w:pStyle w:val="3GPPText"/>
        <w:numPr>
          <w:ilvl w:val="1"/>
          <w:numId w:val="17"/>
        </w:numPr>
        <w:rPr>
          <w:b/>
          <w:bCs/>
        </w:rPr>
      </w:pPr>
      <w:r>
        <w:rPr>
          <w:b/>
          <w:bCs/>
        </w:rPr>
        <w:t>S</w:t>
      </w:r>
      <w:r w:rsidR="00723755">
        <w:rPr>
          <w:b/>
          <w:bCs/>
        </w:rPr>
        <w:t xml:space="preserve">end LS to RAN2/RAN4 capturing </w:t>
      </w:r>
      <w:r w:rsidR="00025FCA">
        <w:rPr>
          <w:b/>
          <w:bCs/>
        </w:rPr>
        <w:t xml:space="preserve">outcome </w:t>
      </w:r>
      <w:r w:rsidR="00723755">
        <w:rPr>
          <w:b/>
          <w:bCs/>
        </w:rPr>
        <w:t>of the RAN</w:t>
      </w:r>
      <w:r w:rsidR="00762866">
        <w:rPr>
          <w:b/>
          <w:bCs/>
        </w:rPr>
        <w:t xml:space="preserve">1 discussion </w:t>
      </w:r>
      <w:r w:rsidR="00025FCA">
        <w:rPr>
          <w:b/>
          <w:bCs/>
        </w:rPr>
        <w:t xml:space="preserve">on </w:t>
      </w:r>
      <w:r w:rsidR="00762866">
        <w:rPr>
          <w:b/>
          <w:bCs/>
        </w:rPr>
        <w:t>MG</w:t>
      </w:r>
      <w:r w:rsidR="00025FCA">
        <w:rPr>
          <w:b/>
          <w:bCs/>
        </w:rPr>
        <w:t xml:space="preserve"> enhancements </w:t>
      </w:r>
      <w:r w:rsidR="00762866">
        <w:rPr>
          <w:b/>
          <w:bCs/>
        </w:rPr>
        <w:t>for</w:t>
      </w:r>
      <w:r w:rsidR="007012F2">
        <w:rPr>
          <w:b/>
          <w:bCs/>
        </w:rPr>
        <w:t xml:space="preserve"> NR positioning latency reduction</w:t>
      </w:r>
      <w:r w:rsidR="008849BA">
        <w:rPr>
          <w:b/>
          <w:bCs/>
        </w:rPr>
        <w:t xml:space="preserve"> and ask for feedback</w:t>
      </w:r>
    </w:p>
    <w:p w14:paraId="472A89DB" w14:textId="6320FEC4" w:rsidR="006A345E" w:rsidRDefault="006A345E" w:rsidP="006A345E">
      <w:pPr>
        <w:pStyle w:val="3GPPText"/>
      </w:pPr>
    </w:p>
    <w:p w14:paraId="6FA407AC" w14:textId="36BE9642" w:rsidR="00F86B64" w:rsidRDefault="00F86B64" w:rsidP="00CC024C">
      <w:pPr>
        <w:pStyle w:val="Heading2"/>
      </w:pPr>
      <w:r>
        <w:t xml:space="preserve">NR </w:t>
      </w:r>
      <w:r w:rsidR="00832F9F">
        <w:t xml:space="preserve">DL </w:t>
      </w:r>
      <w:r>
        <w:t>Positioning w/o Measurement Gap</w:t>
      </w:r>
    </w:p>
    <w:p w14:paraId="4B490457" w14:textId="2F5C56AF" w:rsidR="00F80771" w:rsidRDefault="00377AFA" w:rsidP="009762A2">
      <w:pPr>
        <w:pStyle w:val="3GPPText"/>
      </w:pPr>
      <w:r>
        <w:t xml:space="preserve">NR positioning w/o measurement gap </w:t>
      </w:r>
      <w:r w:rsidR="00724A4A">
        <w:t>can provide the following potential benefits</w:t>
      </w:r>
      <w:r w:rsidR="00A97493">
        <w:t>:</w:t>
      </w:r>
    </w:p>
    <w:p w14:paraId="49ADD709" w14:textId="00D49728" w:rsidR="00F80771" w:rsidRDefault="00E7541D" w:rsidP="00AE0D2A">
      <w:pPr>
        <w:pStyle w:val="3GPPText"/>
        <w:numPr>
          <w:ilvl w:val="0"/>
          <w:numId w:val="42"/>
        </w:numPr>
      </w:pPr>
      <w:r>
        <w:t xml:space="preserve">Potential </w:t>
      </w:r>
      <w:r w:rsidR="00ED6981">
        <w:t xml:space="preserve">for </w:t>
      </w:r>
      <w:r>
        <w:t>latency reduction since there is n</w:t>
      </w:r>
      <w:r w:rsidR="0096291F">
        <w:t xml:space="preserve">o need for </w:t>
      </w:r>
      <w:r w:rsidR="00F739B9">
        <w:t>MG</w:t>
      </w:r>
      <w:r w:rsidR="0096291F">
        <w:t xml:space="preserve"> request and configuration</w:t>
      </w:r>
    </w:p>
    <w:p w14:paraId="383E698B" w14:textId="30CA3BCA" w:rsidR="0094275D" w:rsidRPr="00DD752B" w:rsidRDefault="00BF5111" w:rsidP="00AE0D2A">
      <w:pPr>
        <w:pStyle w:val="3GPPText"/>
        <w:numPr>
          <w:ilvl w:val="0"/>
          <w:numId w:val="42"/>
        </w:numPr>
      </w:pPr>
      <w:r w:rsidRPr="00DD752B">
        <w:t>S</w:t>
      </w:r>
      <w:r w:rsidR="0096291F" w:rsidRPr="00DD752B">
        <w:t>imultaneous</w:t>
      </w:r>
      <w:r w:rsidR="00DD752B" w:rsidRPr="00DD752B">
        <w:t xml:space="preserve"> processing of</w:t>
      </w:r>
      <w:r w:rsidR="0096291F" w:rsidRPr="00DD752B">
        <w:t xml:space="preserve"> DL PRS and other physical </w:t>
      </w:r>
      <w:r w:rsidR="00DD752B" w:rsidRPr="00DD752B">
        <w:t xml:space="preserve">signals / </w:t>
      </w:r>
      <w:r w:rsidR="0096291F" w:rsidRPr="00DD752B">
        <w:t>channels.</w:t>
      </w:r>
    </w:p>
    <w:p w14:paraId="79F4E02E" w14:textId="4FEC89EF" w:rsidR="00AE0D2A" w:rsidRDefault="001F0AB8" w:rsidP="009762A2">
      <w:pPr>
        <w:pStyle w:val="3GPPText"/>
      </w:pPr>
      <w:r>
        <w:t>However</w:t>
      </w:r>
      <w:r w:rsidR="00A46B8B">
        <w:t>,</w:t>
      </w:r>
      <w:r>
        <w:t xml:space="preserve"> if </w:t>
      </w:r>
      <w:r w:rsidRPr="00EB770F">
        <w:t xml:space="preserve">MG enhancements </w:t>
      </w:r>
      <w:r w:rsidR="00FE0E5C" w:rsidRPr="00EB770F">
        <w:t>discussed</w:t>
      </w:r>
      <w:r w:rsidRPr="00EB770F">
        <w:t xml:space="preserve"> in section 2.1 are introduced</w:t>
      </w:r>
      <w:r w:rsidR="0066209F" w:rsidRPr="00EB770F">
        <w:t>,</w:t>
      </w:r>
      <w:r w:rsidRPr="00EB770F">
        <w:t xml:space="preserve"> the </w:t>
      </w:r>
      <w:r w:rsidR="0066209F" w:rsidRPr="00EB770F">
        <w:t>incremental</w:t>
      </w:r>
      <w:r w:rsidR="009F6C88" w:rsidRPr="00EB770F">
        <w:t xml:space="preserve"> latency </w:t>
      </w:r>
      <w:r w:rsidR="0066209F" w:rsidRPr="00EB770F">
        <w:t>gains</w:t>
      </w:r>
      <w:r w:rsidR="009F6C88" w:rsidRPr="00EB770F">
        <w:t xml:space="preserve"> </w:t>
      </w:r>
      <w:r w:rsidR="004F6267" w:rsidRPr="00EB770F">
        <w:t>are expected to be small</w:t>
      </w:r>
      <w:r w:rsidR="009F6C88" w:rsidRPr="00EB770F">
        <w:t>.</w:t>
      </w:r>
      <w:r w:rsidR="00285550" w:rsidRPr="00EB770F">
        <w:t xml:space="preserve"> Support of s</w:t>
      </w:r>
      <w:r w:rsidR="005F4B82" w:rsidRPr="00EB770F">
        <w:t>imultaneous processing of</w:t>
      </w:r>
      <w:r w:rsidR="005F4B82">
        <w:t xml:space="preserve"> DL PRS and other </w:t>
      </w:r>
      <w:r w:rsidR="00680082">
        <w:t xml:space="preserve">DL </w:t>
      </w:r>
      <w:r w:rsidR="005F4B82">
        <w:t xml:space="preserve">physical </w:t>
      </w:r>
      <w:r w:rsidR="00A46B8B">
        <w:t>signals/</w:t>
      </w:r>
      <w:r w:rsidR="005F4B82">
        <w:t xml:space="preserve">channels </w:t>
      </w:r>
      <w:r w:rsidR="00A46B8B">
        <w:t xml:space="preserve">is also not </w:t>
      </w:r>
      <w:r w:rsidR="00680082">
        <w:t>so</w:t>
      </w:r>
      <w:r w:rsidR="003E3825">
        <w:t xml:space="preserve"> </w:t>
      </w:r>
      <w:r w:rsidR="00A46B8B">
        <w:t>straightforward</w:t>
      </w:r>
      <w:r w:rsidR="00B060DC">
        <w:t xml:space="preserve"> since </w:t>
      </w:r>
      <w:r w:rsidR="00C76603">
        <w:t>it comes with extra</w:t>
      </w:r>
      <w:r w:rsidR="00B060DC">
        <w:t xml:space="preserve"> complexity </w:t>
      </w:r>
      <w:r w:rsidR="00C76603">
        <w:t>that may</w:t>
      </w:r>
      <w:r w:rsidR="00492828">
        <w:t xml:space="preserve"> eventually</w:t>
      </w:r>
      <w:r w:rsidR="00C76603">
        <w:t xml:space="preserve"> </w:t>
      </w:r>
      <w:r w:rsidR="00B060DC">
        <w:t>increase</w:t>
      </w:r>
      <w:r w:rsidR="00285550">
        <w:t xml:space="preserve"> </w:t>
      </w:r>
      <w:r w:rsidR="00492828">
        <w:t xml:space="preserve">processing </w:t>
      </w:r>
      <w:r w:rsidR="00285550">
        <w:t>delay</w:t>
      </w:r>
      <w:r w:rsidR="00492828">
        <w:t xml:space="preserve"> especially if </w:t>
      </w:r>
      <w:r w:rsidR="00E13BDE">
        <w:t>multiplexing of DL PRS and other DL signals needs to be considered</w:t>
      </w:r>
      <w:r w:rsidR="003E3825">
        <w:t>.</w:t>
      </w:r>
      <w:r w:rsidR="00FA7FBE">
        <w:t xml:space="preserve"> </w:t>
      </w:r>
      <w:r w:rsidR="00F615DE">
        <w:t>The following options were agreed for further analysis of MG-less operation at the RAN1#105e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4275D" w14:paraId="00183694" w14:textId="77777777" w:rsidTr="0094275D">
        <w:tc>
          <w:tcPr>
            <w:tcW w:w="9350" w:type="dxa"/>
          </w:tcPr>
          <w:p w14:paraId="3BF28B3B" w14:textId="77777777" w:rsidR="0094275D" w:rsidRPr="00235492" w:rsidRDefault="0094275D" w:rsidP="0094275D">
            <w:pPr>
              <w:rPr>
                <w:u w:val="single"/>
                <w:lang w:eastAsia="x-none"/>
              </w:rPr>
            </w:pPr>
            <w:r w:rsidRPr="00235492">
              <w:rPr>
                <w:u w:val="single"/>
                <w:lang w:eastAsia="x-none"/>
              </w:rPr>
              <w:t>Agreement:</w:t>
            </w:r>
          </w:p>
          <w:p w14:paraId="62D42A81" w14:textId="77777777" w:rsidR="0094275D" w:rsidRPr="00AE47A3" w:rsidRDefault="0094275D" w:rsidP="0094275D">
            <w:pPr>
              <w:pStyle w:val="3GPPAgreements"/>
              <w:rPr>
                <w:sz w:val="20"/>
              </w:rPr>
            </w:pPr>
            <w:r w:rsidRPr="00AE47A3">
              <w:rPr>
                <w:sz w:val="20"/>
              </w:rPr>
              <w:t>Further study the following options (with the same numerology) to support PRS measurement without MGs for latency reduction in Rel-17</w:t>
            </w:r>
          </w:p>
          <w:p w14:paraId="006F76B3" w14:textId="2B766C37" w:rsidR="0094275D" w:rsidRPr="00AE47A3" w:rsidRDefault="0094275D" w:rsidP="0094275D">
            <w:pPr>
              <w:pStyle w:val="3GPPAgreements"/>
              <w:numPr>
                <w:ilvl w:val="1"/>
                <w:numId w:val="4"/>
              </w:numPr>
              <w:rPr>
                <w:sz w:val="20"/>
              </w:rPr>
            </w:pPr>
            <w:r w:rsidRPr="00AE47A3">
              <w:rPr>
                <w:sz w:val="20"/>
              </w:rPr>
              <w:t>Option 1: The PRS is from the serving cell and UE measurement is inside the active DL BWP</w:t>
            </w:r>
          </w:p>
          <w:p w14:paraId="4F2970B7" w14:textId="1A134411" w:rsidR="0094275D" w:rsidRPr="00AE47A3" w:rsidRDefault="0094275D" w:rsidP="0094275D">
            <w:pPr>
              <w:pStyle w:val="3GPPAgreements"/>
              <w:numPr>
                <w:ilvl w:val="1"/>
                <w:numId w:val="4"/>
              </w:numPr>
              <w:rPr>
                <w:sz w:val="20"/>
              </w:rPr>
            </w:pPr>
            <w:r w:rsidRPr="00AE47A3">
              <w:rPr>
                <w:sz w:val="20"/>
              </w:rPr>
              <w:t>Option 2: The PRS can be from the serving cell and non-serving cell, and UE measurement is inside the active DL BWP</w:t>
            </w:r>
          </w:p>
          <w:p w14:paraId="03D60576" w14:textId="77777777" w:rsidR="0094275D" w:rsidRPr="00AE47A3" w:rsidRDefault="0094275D" w:rsidP="0094275D">
            <w:pPr>
              <w:pStyle w:val="3GPPAgreements"/>
              <w:numPr>
                <w:ilvl w:val="1"/>
                <w:numId w:val="4"/>
              </w:numPr>
              <w:rPr>
                <w:sz w:val="20"/>
              </w:rPr>
            </w:pPr>
            <w:r w:rsidRPr="00AE47A3">
              <w:rPr>
                <w:sz w:val="20"/>
              </w:rPr>
              <w:t xml:space="preserve">Option 3: The PRS (from the serving cell or non-serving cell) used for UE measurement may extend outside or be completely outside the active DL BWP (including with potentially a different numerology) </w:t>
            </w:r>
          </w:p>
          <w:p w14:paraId="449C2ACD" w14:textId="77777777" w:rsidR="0094275D" w:rsidRPr="00AE47A3" w:rsidRDefault="0094275D" w:rsidP="0094275D">
            <w:pPr>
              <w:pStyle w:val="3GPPAgreements"/>
              <w:numPr>
                <w:ilvl w:val="1"/>
                <w:numId w:val="4"/>
              </w:numPr>
              <w:rPr>
                <w:sz w:val="20"/>
              </w:rPr>
            </w:pPr>
            <w:r w:rsidRPr="00AE47A3">
              <w:rPr>
                <w:sz w:val="20"/>
              </w:rPr>
              <w:t>Note: RAN1 strives not to increase the PRS measurement time compared with Rel-16 MG-based measurement</w:t>
            </w:r>
          </w:p>
          <w:p w14:paraId="3622D762" w14:textId="77777777" w:rsidR="0094275D" w:rsidRPr="00AE47A3" w:rsidRDefault="0094275D" w:rsidP="0094275D">
            <w:pPr>
              <w:pStyle w:val="3GPPAgreements"/>
              <w:rPr>
                <w:sz w:val="20"/>
              </w:rPr>
            </w:pPr>
            <w:r w:rsidRPr="00AE47A3">
              <w:rPr>
                <w:sz w:val="20"/>
              </w:rPr>
              <w:t>The following aspects are FFS</w:t>
            </w:r>
          </w:p>
          <w:p w14:paraId="71ADAD6E" w14:textId="77777777" w:rsidR="0094275D" w:rsidRPr="00AE47A3" w:rsidRDefault="0094275D" w:rsidP="0094275D">
            <w:pPr>
              <w:pStyle w:val="3GPPAgreements"/>
              <w:numPr>
                <w:ilvl w:val="1"/>
                <w:numId w:val="4"/>
              </w:numPr>
              <w:rPr>
                <w:sz w:val="20"/>
              </w:rPr>
            </w:pPr>
            <w:r w:rsidRPr="00AE47A3">
              <w:rPr>
                <w:sz w:val="20"/>
              </w:rPr>
              <w:t>PRS processing prioritization window</w:t>
            </w:r>
          </w:p>
          <w:p w14:paraId="2EE34534" w14:textId="759F020F" w:rsidR="0094275D" w:rsidRPr="00AE47A3" w:rsidRDefault="0094275D" w:rsidP="0094275D">
            <w:pPr>
              <w:pStyle w:val="3GPPAgreements"/>
              <w:numPr>
                <w:ilvl w:val="1"/>
                <w:numId w:val="4"/>
              </w:numPr>
              <w:rPr>
                <w:sz w:val="20"/>
              </w:rPr>
            </w:pPr>
            <w:r w:rsidRPr="00AE47A3">
              <w:rPr>
                <w:sz w:val="20"/>
              </w:rPr>
              <w:t>Mechanism to trigger UE DL PRS measurements and report</w:t>
            </w:r>
          </w:p>
          <w:p w14:paraId="5FE2B9A0" w14:textId="77777777" w:rsidR="0094275D" w:rsidRPr="00AE47A3" w:rsidRDefault="0094275D" w:rsidP="0094275D">
            <w:pPr>
              <w:pStyle w:val="3GPPAgreements"/>
              <w:numPr>
                <w:ilvl w:val="1"/>
                <w:numId w:val="4"/>
              </w:numPr>
              <w:rPr>
                <w:sz w:val="20"/>
              </w:rPr>
            </w:pPr>
            <w:r w:rsidRPr="00AE47A3">
              <w:rPr>
                <w:sz w:val="20"/>
              </w:rPr>
              <w:t>UE/</w:t>
            </w:r>
            <w:proofErr w:type="spellStart"/>
            <w:r w:rsidRPr="00AE47A3">
              <w:rPr>
                <w:sz w:val="20"/>
              </w:rPr>
              <w:t>gNB</w:t>
            </w:r>
            <w:proofErr w:type="spellEnd"/>
            <w:r w:rsidRPr="00AE47A3">
              <w:rPr>
                <w:sz w:val="20"/>
              </w:rPr>
              <w:t xml:space="preserve"> assumptions on processing of DL PRS and other DL physical channels / signals</w:t>
            </w:r>
          </w:p>
          <w:p w14:paraId="17F811E2" w14:textId="77777777" w:rsidR="0094275D" w:rsidRPr="00AE47A3" w:rsidRDefault="0094275D" w:rsidP="0094275D">
            <w:pPr>
              <w:pStyle w:val="3GPPAgreements"/>
              <w:numPr>
                <w:ilvl w:val="1"/>
                <w:numId w:val="4"/>
              </w:numPr>
              <w:rPr>
                <w:sz w:val="20"/>
              </w:rPr>
            </w:pPr>
            <w:r w:rsidRPr="00AE47A3">
              <w:rPr>
                <w:sz w:val="20"/>
              </w:rPr>
              <w:t>UE DL PRS processing capabilities</w:t>
            </w:r>
          </w:p>
          <w:p w14:paraId="22D2CE04" w14:textId="77777777" w:rsidR="0094275D" w:rsidRPr="00AE47A3" w:rsidRDefault="0094275D" w:rsidP="0094275D">
            <w:pPr>
              <w:pStyle w:val="3GPPAgreements"/>
              <w:rPr>
                <w:sz w:val="20"/>
              </w:rPr>
            </w:pPr>
            <w:r w:rsidRPr="00AE47A3">
              <w:rPr>
                <w:sz w:val="20"/>
              </w:rPr>
              <w:t>Note: Companies are encouraged to compare the latency benefits of introducing MG-less PRS measurements over MG-based PRS measurements</w:t>
            </w:r>
          </w:p>
          <w:p w14:paraId="6B3C3709" w14:textId="0291B917" w:rsidR="0094275D" w:rsidRPr="0094275D" w:rsidRDefault="0094275D" w:rsidP="009762A2">
            <w:pPr>
              <w:pStyle w:val="3GPPAgreements"/>
              <w:rPr>
                <w:sz w:val="20"/>
              </w:rPr>
            </w:pPr>
            <w:r w:rsidRPr="00AE47A3">
              <w:rPr>
                <w:sz w:val="20"/>
              </w:rPr>
              <w:t>Note: Depending on the comparison of latency benefits (and other considerations such as complexity) between introducing MG-less PRS measurements and MG-based PRS measurements, none/one/multiple of the above options should be adopted in Rel-17.</w:t>
            </w:r>
          </w:p>
        </w:tc>
      </w:tr>
    </w:tbl>
    <w:p w14:paraId="50B0F7D6" w14:textId="489EC29E" w:rsidR="0094275D" w:rsidRDefault="00AF196F" w:rsidP="009762A2">
      <w:pPr>
        <w:pStyle w:val="3GPPText"/>
      </w:pPr>
      <w:r>
        <w:t xml:space="preserve">Option 1 has </w:t>
      </w:r>
      <w:r w:rsidR="000C27F0">
        <w:t xml:space="preserve">two </w:t>
      </w:r>
      <w:r w:rsidR="009D5404">
        <w:t xml:space="preserve">significant </w:t>
      </w:r>
      <w:r w:rsidR="000C27F0">
        <w:t>restrictions</w:t>
      </w:r>
      <w:r w:rsidR="00AF7B9C">
        <w:t>: i.e.</w:t>
      </w:r>
      <w:r w:rsidR="00F84BC7">
        <w:t>,</w:t>
      </w:r>
      <w:r w:rsidR="00AF7B9C">
        <w:t xml:space="preserve"> </w:t>
      </w:r>
      <w:r w:rsidR="002539D5">
        <w:t xml:space="preserve">1) </w:t>
      </w:r>
      <w:r w:rsidR="00EB1702">
        <w:t xml:space="preserve">DL PRS processing </w:t>
      </w:r>
      <w:r w:rsidR="009D5404">
        <w:t xml:space="preserve">from </w:t>
      </w:r>
      <w:r w:rsidR="000C27F0">
        <w:t xml:space="preserve">serving cell only </w:t>
      </w:r>
      <w:r w:rsidR="00455CFF" w:rsidRPr="000D00E3">
        <w:t>(</w:t>
      </w:r>
      <w:r w:rsidR="00455CFF">
        <w:t>multi-TRP scenario</w:t>
      </w:r>
      <w:r w:rsidR="00455CFF" w:rsidRPr="000D00E3">
        <w:t xml:space="preserve">) </w:t>
      </w:r>
      <w:r w:rsidR="00AF7B9C">
        <w:t xml:space="preserve">and </w:t>
      </w:r>
      <w:r w:rsidR="002539D5">
        <w:t xml:space="preserve">2) </w:t>
      </w:r>
      <w:r w:rsidR="00EB1702">
        <w:t xml:space="preserve">DL PRS processing </w:t>
      </w:r>
      <w:r w:rsidR="00F07E1A">
        <w:t xml:space="preserve">only within </w:t>
      </w:r>
      <w:r w:rsidR="00AF7B9C">
        <w:t>active DL BWP</w:t>
      </w:r>
      <w:r w:rsidR="00F07E1A">
        <w:t xml:space="preserve">. Option 2 removes serving cell </w:t>
      </w:r>
      <w:r w:rsidR="00EB4467">
        <w:t xml:space="preserve">limitations </w:t>
      </w:r>
      <w:r w:rsidR="00F07E1A">
        <w:t xml:space="preserve">but still is </w:t>
      </w:r>
      <w:r w:rsidR="003C5BB8">
        <w:t>constrained</w:t>
      </w:r>
      <w:r w:rsidR="00F07E1A">
        <w:t xml:space="preserve"> </w:t>
      </w:r>
      <w:r w:rsidR="00740349">
        <w:t>by operation inside</w:t>
      </w:r>
      <w:r w:rsidR="00F07E1A">
        <w:t xml:space="preserve"> active DL BWP</w:t>
      </w:r>
      <w:r w:rsidR="00740349">
        <w:t>,</w:t>
      </w:r>
      <w:r w:rsidR="00A34F1C">
        <w:t xml:space="preserve"> which configuration is not known to LMF</w:t>
      </w:r>
      <w:r w:rsidR="00D753DA" w:rsidRPr="000D00E3">
        <w:t xml:space="preserve"> </w:t>
      </w:r>
      <w:r w:rsidR="00D753DA">
        <w:t xml:space="preserve">and may change over time considering power saving/throughput </w:t>
      </w:r>
      <w:r w:rsidR="00CD1168">
        <w:t xml:space="preserve">tradeoffs. </w:t>
      </w:r>
      <w:r w:rsidR="002834DB">
        <w:t>From performance perspective</w:t>
      </w:r>
      <w:r w:rsidR="00596A4C">
        <w:t>,</w:t>
      </w:r>
      <w:r w:rsidR="002834DB">
        <w:t xml:space="preserve"> </w:t>
      </w:r>
      <w:r w:rsidR="002834DB">
        <w:lastRenderedPageBreak/>
        <w:t>Option</w:t>
      </w:r>
      <w:r w:rsidR="00EA7630">
        <w:t>s</w:t>
      </w:r>
      <w:r w:rsidR="002834DB">
        <w:t xml:space="preserve"> </w:t>
      </w:r>
      <w:r w:rsidR="00790494">
        <w:t xml:space="preserve">1 and </w:t>
      </w:r>
      <w:r w:rsidR="002834DB">
        <w:t>2</w:t>
      </w:r>
      <w:r w:rsidR="00596A4C">
        <w:t xml:space="preserve"> do not seem to be </w:t>
      </w:r>
      <w:r w:rsidR="00023B04">
        <w:t>attractive solutions</w:t>
      </w:r>
      <w:r w:rsidR="00596A4C">
        <w:t xml:space="preserve"> </w:t>
      </w:r>
      <w:r w:rsidR="00073E39">
        <w:t>due to BW limitations</w:t>
      </w:r>
      <w:r w:rsidR="0072018B">
        <w:t xml:space="preserve">. </w:t>
      </w:r>
      <w:r w:rsidR="00EA7630">
        <w:t>Option 3</w:t>
      </w:r>
      <w:r w:rsidR="0047324A">
        <w:t xml:space="preserve"> </w:t>
      </w:r>
      <w:r w:rsidR="005A1F3C">
        <w:t xml:space="preserve">removes BW </w:t>
      </w:r>
      <w:r w:rsidR="003C7D3E">
        <w:t xml:space="preserve">limitations but </w:t>
      </w:r>
      <w:r w:rsidR="0060789D">
        <w:t xml:space="preserve">has </w:t>
      </w:r>
      <w:r w:rsidR="003C7D3E">
        <w:t xml:space="preserve">other implications </w:t>
      </w:r>
      <w:r w:rsidR="0060789D">
        <w:t xml:space="preserve">which are important to </w:t>
      </w:r>
      <w:r w:rsidR="00023B04">
        <w:t xml:space="preserve">carefully </w:t>
      </w:r>
      <w:r w:rsidR="0060789D">
        <w:t>analyze:</w:t>
      </w:r>
    </w:p>
    <w:p w14:paraId="3205E2C8" w14:textId="52E739D7" w:rsidR="0060789D" w:rsidRDefault="00B14941" w:rsidP="00023B04">
      <w:pPr>
        <w:pStyle w:val="3GPPText"/>
        <w:numPr>
          <w:ilvl w:val="0"/>
          <w:numId w:val="43"/>
        </w:numPr>
        <w:ind w:left="284" w:hanging="284"/>
      </w:pPr>
      <w:r>
        <w:t xml:space="preserve">UE </w:t>
      </w:r>
      <w:r w:rsidR="002556D4">
        <w:t xml:space="preserve">may anyway </w:t>
      </w:r>
      <w:r>
        <w:t xml:space="preserve">need to switch from </w:t>
      </w:r>
      <w:r w:rsidR="00461835">
        <w:t xml:space="preserve">processing </w:t>
      </w:r>
      <w:r>
        <w:t>active DL BWP to the DL PRS frequency layer</w:t>
      </w:r>
      <w:r w:rsidR="00237C3D">
        <w:t xml:space="preserve">, which may or may not overlap </w:t>
      </w:r>
      <w:r w:rsidR="00461835">
        <w:t xml:space="preserve">in frequency with </w:t>
      </w:r>
      <w:r w:rsidR="000C174B">
        <w:t xml:space="preserve">the </w:t>
      </w:r>
      <w:r w:rsidR="00461835">
        <w:t>active DL BWP</w:t>
      </w:r>
      <w:r w:rsidR="0004660E">
        <w:t>. The later can be accomplished by MG activation signaling</w:t>
      </w:r>
    </w:p>
    <w:p w14:paraId="4690F494" w14:textId="7C589DF2" w:rsidR="002E627D" w:rsidRDefault="002E627D" w:rsidP="00023B04">
      <w:pPr>
        <w:pStyle w:val="3GPPText"/>
        <w:numPr>
          <w:ilvl w:val="0"/>
          <w:numId w:val="43"/>
        </w:numPr>
        <w:ind w:left="284" w:hanging="284"/>
      </w:pPr>
      <w:r>
        <w:t>UE may need to</w:t>
      </w:r>
      <w:r w:rsidR="00F3264D">
        <w:t xml:space="preserve"> process both</w:t>
      </w:r>
      <w:r w:rsidR="000C174B">
        <w:t>:</w:t>
      </w:r>
      <w:r w:rsidR="00F3264D">
        <w:t xml:space="preserve"> </w:t>
      </w:r>
      <w:r>
        <w:t xml:space="preserve">active DL BWP </w:t>
      </w:r>
      <w:r w:rsidR="00314AE0">
        <w:t xml:space="preserve">signals/channels and </w:t>
      </w:r>
      <w:r>
        <w:t xml:space="preserve">DL PRS frequency layer, which may or may not </w:t>
      </w:r>
      <w:r w:rsidR="00A55D65">
        <w:t xml:space="preserve">be </w:t>
      </w:r>
      <w:r w:rsidR="00314AE0">
        <w:t xml:space="preserve">feasible depending on </w:t>
      </w:r>
      <w:r>
        <w:t xml:space="preserve">frequency </w:t>
      </w:r>
      <w:r w:rsidR="00A55D65">
        <w:t xml:space="preserve">allocation of </w:t>
      </w:r>
      <w:r>
        <w:t>active DL BWP</w:t>
      </w:r>
      <w:r w:rsidR="00A55D65">
        <w:t xml:space="preserve"> &amp; DL PRS frequency layer</w:t>
      </w:r>
      <w:r w:rsidR="0036082C">
        <w:t xml:space="preserve"> (e.g.</w:t>
      </w:r>
      <w:r w:rsidR="00D525FC">
        <w:t>,</w:t>
      </w:r>
      <w:r w:rsidR="0036082C">
        <w:t xml:space="preserve"> within or outside of DL PRS frequency layer</w:t>
      </w:r>
      <w:r w:rsidR="0019181A">
        <w:t>)</w:t>
      </w:r>
      <w:r w:rsidR="005062C4">
        <w:t>. Otherwise</w:t>
      </w:r>
      <w:r w:rsidR="00D525FC">
        <w:t>,</w:t>
      </w:r>
      <w:r w:rsidR="005062C4">
        <w:t xml:space="preserve"> prioritization of DL PRS processing seems </w:t>
      </w:r>
      <w:r w:rsidR="0019181A">
        <w:t>needed</w:t>
      </w:r>
      <w:r w:rsidR="005062C4">
        <w:t xml:space="preserve"> </w:t>
      </w:r>
      <w:r w:rsidR="0019181A">
        <w:t>that can be achieved by</w:t>
      </w:r>
      <w:r w:rsidR="000F08D8">
        <w:t xml:space="preserve"> MG activation</w:t>
      </w:r>
      <w:r w:rsidR="00A17FB3">
        <w:t xml:space="preserve"> instead</w:t>
      </w:r>
    </w:p>
    <w:p w14:paraId="16BF2357" w14:textId="0BA2CB72" w:rsidR="00E4362F" w:rsidRDefault="002E7E12" w:rsidP="00023B04">
      <w:pPr>
        <w:pStyle w:val="3GPPText"/>
        <w:numPr>
          <w:ilvl w:val="0"/>
          <w:numId w:val="43"/>
        </w:numPr>
        <w:ind w:left="284" w:hanging="284"/>
      </w:pPr>
      <w:r>
        <w:t>T</w:t>
      </w:r>
      <w:r w:rsidR="00702AEB">
        <w:t>rigger</w:t>
      </w:r>
      <w:r>
        <w:t>ing</w:t>
      </w:r>
      <w:r w:rsidR="00702AEB">
        <w:t xml:space="preserve"> to perform </w:t>
      </w:r>
      <w:r w:rsidR="00F77A14">
        <w:t xml:space="preserve">DL PRS </w:t>
      </w:r>
      <w:r w:rsidR="00702AEB">
        <w:t>measurements and report</w:t>
      </w:r>
      <w:r w:rsidR="00B449CE">
        <w:t xml:space="preserve"> results</w:t>
      </w:r>
      <w:r w:rsidR="00A92032">
        <w:t xml:space="preserve"> seems anyway needed</w:t>
      </w:r>
      <w:r>
        <w:t>. For the case with MG, it can be a part of MG activation/triggering</w:t>
      </w:r>
    </w:p>
    <w:p w14:paraId="5004201C" w14:textId="79EBDEB1" w:rsidR="00104A4D" w:rsidRDefault="00DD398D" w:rsidP="00023B04">
      <w:pPr>
        <w:pStyle w:val="3GPPText"/>
        <w:numPr>
          <w:ilvl w:val="0"/>
          <w:numId w:val="43"/>
        </w:numPr>
        <w:ind w:left="284" w:hanging="284"/>
      </w:pPr>
      <w:r>
        <w:t xml:space="preserve">UE </w:t>
      </w:r>
      <w:r w:rsidR="00D061CA">
        <w:t xml:space="preserve">complexity </w:t>
      </w:r>
      <w:r w:rsidR="00675E61">
        <w:t xml:space="preserve">and processing load </w:t>
      </w:r>
      <w:r w:rsidR="00104A4D">
        <w:t>is expected to increase</w:t>
      </w:r>
      <w:r w:rsidR="00675E61">
        <w:t xml:space="preserve"> </w:t>
      </w:r>
      <w:r w:rsidR="004476EF">
        <w:t>that</w:t>
      </w:r>
      <w:r w:rsidR="00F23403">
        <w:t xml:space="preserve"> may </w:t>
      </w:r>
      <w:r w:rsidR="00BC16A4">
        <w:t xml:space="preserve">further </w:t>
      </w:r>
      <w:r w:rsidR="00F23403">
        <w:t>complicate UE capability discussion</w:t>
      </w:r>
    </w:p>
    <w:p w14:paraId="61B1335F" w14:textId="4F36FED5" w:rsidR="00BD79BE" w:rsidRDefault="00104A4D" w:rsidP="00023B04">
      <w:pPr>
        <w:pStyle w:val="3GPPText"/>
        <w:numPr>
          <w:ilvl w:val="0"/>
          <w:numId w:val="43"/>
        </w:numPr>
        <w:ind w:left="284" w:hanging="284"/>
      </w:pPr>
      <w:r>
        <w:t>L</w:t>
      </w:r>
      <w:r w:rsidR="00D8033D">
        <w:t>a</w:t>
      </w:r>
      <w:r>
        <w:t>ten</w:t>
      </w:r>
      <w:r w:rsidR="00D8033D">
        <w:t xml:space="preserve">cy benefits </w:t>
      </w:r>
      <w:r w:rsidR="00F23403">
        <w:t xml:space="preserve">with respect </w:t>
      </w:r>
      <w:r w:rsidR="00E320CF">
        <w:t xml:space="preserve">to enhanced </w:t>
      </w:r>
      <w:r w:rsidR="00F23403">
        <w:t>MG</w:t>
      </w:r>
      <w:r w:rsidR="006D4A95">
        <w:t xml:space="preserve">-based </w:t>
      </w:r>
      <w:r w:rsidR="005E4AE3">
        <w:t>solutions</w:t>
      </w:r>
      <w:r w:rsidR="00B75D8B">
        <w:t xml:space="preserve"> </w:t>
      </w:r>
      <w:r w:rsidR="007E3924">
        <w:t>may not be so significant</w:t>
      </w:r>
    </w:p>
    <w:p w14:paraId="24A42249" w14:textId="50638084" w:rsidR="009C4ABC" w:rsidRDefault="00BD79BE" w:rsidP="00BD79BE">
      <w:pPr>
        <w:pStyle w:val="3GPPText"/>
      </w:pPr>
      <w:r>
        <w:t xml:space="preserve">Considering above </w:t>
      </w:r>
      <w:r w:rsidR="00CB1FFF">
        <w:t>points</w:t>
      </w:r>
      <w:r w:rsidR="00603CBD">
        <w:t xml:space="preserve">, </w:t>
      </w:r>
      <w:r w:rsidR="00CB1FFF">
        <w:t xml:space="preserve">it seems there is no </w:t>
      </w:r>
      <w:r w:rsidR="002209D1">
        <w:t xml:space="preserve">very </w:t>
      </w:r>
      <w:r w:rsidR="00CB1FFF">
        <w:t xml:space="preserve">strong </w:t>
      </w:r>
      <w:r w:rsidR="007F0C55">
        <w:t xml:space="preserve">motivation to define </w:t>
      </w:r>
      <w:proofErr w:type="spellStart"/>
      <w:r w:rsidR="001C724F">
        <w:t>gNB</w:t>
      </w:r>
      <w:proofErr w:type="spellEnd"/>
      <w:r w:rsidR="001C724F">
        <w:t>/UE behaviors for</w:t>
      </w:r>
      <w:r w:rsidR="00725695">
        <w:t xml:space="preserve"> </w:t>
      </w:r>
      <w:r w:rsidR="003954F3">
        <w:t xml:space="preserve">MG-less </w:t>
      </w:r>
      <w:r w:rsidR="00725695">
        <w:t>DL PRS processing</w:t>
      </w:r>
      <w:r w:rsidR="0025686E">
        <w:t xml:space="preserve"> in terms of </w:t>
      </w:r>
      <w:r w:rsidR="0052204B">
        <w:t xml:space="preserve">NR positioning </w:t>
      </w:r>
      <w:r w:rsidR="0025686E">
        <w:t>latency reduction</w:t>
      </w:r>
      <w:r w:rsidR="003C1075">
        <w:t>.</w:t>
      </w:r>
    </w:p>
    <w:p w14:paraId="75F36D0F" w14:textId="47DB03C1" w:rsidR="0009346A" w:rsidRPr="00DA6BA4" w:rsidRDefault="0009346A" w:rsidP="00DA6BA4">
      <w:pPr>
        <w:pStyle w:val="3GPPText"/>
      </w:pPr>
    </w:p>
    <w:p w14:paraId="382BE01A" w14:textId="1E69A829" w:rsidR="001B4DE3" w:rsidRDefault="001B4DE3" w:rsidP="00CD1E6B">
      <w:pPr>
        <w:pStyle w:val="3GPPText"/>
      </w:pPr>
      <w:r>
        <w:t>Based on discussion above</w:t>
      </w:r>
      <w:r w:rsidR="00D07AF3">
        <w:t>,</w:t>
      </w:r>
      <w:r>
        <w:t xml:space="preserve"> we have following </w:t>
      </w:r>
      <w:r w:rsidR="004932EE">
        <w:t>observation</w:t>
      </w:r>
      <w:r>
        <w:t xml:space="preserve"> </w:t>
      </w:r>
      <w:r w:rsidR="00D9538B">
        <w:t xml:space="preserve">for DL PRS processing </w:t>
      </w:r>
      <w:r w:rsidR="00F7274D">
        <w:t>w/o MG</w:t>
      </w:r>
      <w:r w:rsidR="0024591A">
        <w:t>:</w:t>
      </w:r>
    </w:p>
    <w:p w14:paraId="2ED80FEF" w14:textId="77777777" w:rsidR="00001572" w:rsidRPr="00DA6BA4" w:rsidRDefault="00001572" w:rsidP="00DA6BA4">
      <w:pPr>
        <w:pStyle w:val="3GPPText"/>
      </w:pPr>
    </w:p>
    <w:p w14:paraId="07FE8BDD" w14:textId="15D201B5" w:rsidR="001B4DE3" w:rsidRPr="00594EBF" w:rsidRDefault="00633A79" w:rsidP="00633A79">
      <w:pPr>
        <w:pStyle w:val="3GPPText"/>
        <w:rPr>
          <w:b/>
          <w:bCs/>
        </w:rPr>
      </w:pPr>
      <w:r w:rsidRPr="00594EBF">
        <w:rPr>
          <w:b/>
          <w:bCs/>
        </w:rPr>
        <w:t>Observation</w:t>
      </w:r>
      <w:r w:rsidR="00594EBF">
        <w:rPr>
          <w:b/>
          <w:bCs/>
        </w:rPr>
        <w:t xml:space="preserve"> 1</w:t>
      </w:r>
    </w:p>
    <w:p w14:paraId="61490A0A" w14:textId="370987E1" w:rsidR="00B75D8B" w:rsidRDefault="001738E8" w:rsidP="00B75D8B">
      <w:pPr>
        <w:pStyle w:val="3GPPText"/>
        <w:numPr>
          <w:ilvl w:val="1"/>
          <w:numId w:val="17"/>
        </w:numPr>
        <w:rPr>
          <w:b/>
          <w:bCs/>
        </w:rPr>
      </w:pPr>
      <w:r>
        <w:rPr>
          <w:b/>
          <w:bCs/>
        </w:rPr>
        <w:t xml:space="preserve">If proposed MG enhancements </w:t>
      </w:r>
      <w:r w:rsidR="00891E7D">
        <w:rPr>
          <w:b/>
          <w:bCs/>
        </w:rPr>
        <w:t xml:space="preserve">are introduced </w:t>
      </w:r>
      <w:r w:rsidR="00E52EBE">
        <w:rPr>
          <w:b/>
          <w:bCs/>
        </w:rPr>
        <w:t xml:space="preserve">for NR positioning the </w:t>
      </w:r>
      <w:r w:rsidR="00891E7D">
        <w:rPr>
          <w:b/>
          <w:bCs/>
        </w:rPr>
        <w:t xml:space="preserve">incremental </w:t>
      </w:r>
      <w:r w:rsidR="00E52EBE">
        <w:rPr>
          <w:b/>
          <w:bCs/>
        </w:rPr>
        <w:t xml:space="preserve">latency </w:t>
      </w:r>
      <w:r w:rsidR="00891E7D">
        <w:rPr>
          <w:b/>
          <w:bCs/>
        </w:rPr>
        <w:t xml:space="preserve">reduction </w:t>
      </w:r>
      <w:r w:rsidR="00E52EBE">
        <w:rPr>
          <w:b/>
          <w:bCs/>
        </w:rPr>
        <w:t xml:space="preserve">benefits </w:t>
      </w:r>
      <w:r w:rsidR="00891E7D">
        <w:rPr>
          <w:b/>
          <w:bCs/>
        </w:rPr>
        <w:t>of</w:t>
      </w:r>
      <w:r w:rsidR="00E52EBE">
        <w:rPr>
          <w:b/>
          <w:bCs/>
        </w:rPr>
        <w:t xml:space="preserve"> MG</w:t>
      </w:r>
      <w:r w:rsidR="00891E7D">
        <w:rPr>
          <w:b/>
          <w:bCs/>
        </w:rPr>
        <w:t xml:space="preserve">-less operation </w:t>
      </w:r>
      <w:r w:rsidR="00945E15">
        <w:rPr>
          <w:b/>
          <w:bCs/>
        </w:rPr>
        <w:t xml:space="preserve">do not seem to </w:t>
      </w:r>
      <w:r w:rsidR="000A716C">
        <w:rPr>
          <w:b/>
          <w:bCs/>
        </w:rPr>
        <w:t xml:space="preserve">be </w:t>
      </w:r>
      <w:r w:rsidR="00945E15">
        <w:rPr>
          <w:b/>
          <w:bCs/>
        </w:rPr>
        <w:t>significant/crucial</w:t>
      </w:r>
    </w:p>
    <w:p w14:paraId="0632FE21" w14:textId="77777777" w:rsidR="004932EE" w:rsidRDefault="000A716C" w:rsidP="00B75D8B">
      <w:pPr>
        <w:pStyle w:val="3GPPText"/>
        <w:numPr>
          <w:ilvl w:val="1"/>
          <w:numId w:val="17"/>
        </w:numPr>
        <w:rPr>
          <w:b/>
          <w:bCs/>
        </w:rPr>
      </w:pPr>
      <w:r>
        <w:rPr>
          <w:b/>
          <w:bCs/>
        </w:rPr>
        <w:t xml:space="preserve">Support of </w:t>
      </w:r>
      <w:r w:rsidR="00945E15">
        <w:rPr>
          <w:b/>
          <w:bCs/>
        </w:rPr>
        <w:t xml:space="preserve">MG-less operation </w:t>
      </w:r>
      <w:r>
        <w:rPr>
          <w:b/>
          <w:bCs/>
        </w:rPr>
        <w:t xml:space="preserve">requires </w:t>
      </w:r>
      <w:r w:rsidR="001E720D">
        <w:rPr>
          <w:b/>
          <w:bCs/>
        </w:rPr>
        <w:t xml:space="preserve">additional </w:t>
      </w:r>
      <w:r>
        <w:rPr>
          <w:b/>
          <w:bCs/>
        </w:rPr>
        <w:t xml:space="preserve">consideration </w:t>
      </w:r>
      <w:r w:rsidR="001E720D">
        <w:rPr>
          <w:b/>
          <w:bCs/>
        </w:rPr>
        <w:t>from</w:t>
      </w:r>
      <w:r>
        <w:rPr>
          <w:b/>
          <w:bCs/>
        </w:rPr>
        <w:t xml:space="preserve"> other WGs </w:t>
      </w:r>
    </w:p>
    <w:p w14:paraId="0D6C78A8" w14:textId="2D354863" w:rsidR="00F43B26" w:rsidRDefault="00F43B26" w:rsidP="00DA6BA4">
      <w:pPr>
        <w:pStyle w:val="3GPPText"/>
      </w:pPr>
    </w:p>
    <w:p w14:paraId="7026BCFA" w14:textId="175F2D99" w:rsidR="00C83834" w:rsidRDefault="00D954FF" w:rsidP="00DA6BA4">
      <w:pPr>
        <w:pStyle w:val="3GPPText"/>
      </w:pPr>
      <w:r>
        <w:t xml:space="preserve">Considering above </w:t>
      </w:r>
      <w:r w:rsidR="005A17F7">
        <w:t>aspects</w:t>
      </w:r>
      <w:r w:rsidR="00C346C1">
        <w:t>,</w:t>
      </w:r>
      <w:r w:rsidR="005A17F7">
        <w:t xml:space="preserve"> it seems more discussion is needed </w:t>
      </w:r>
      <w:r w:rsidR="00BB6C8B">
        <w:t xml:space="preserve">on the motivation to support MG-less </w:t>
      </w:r>
      <w:r w:rsidR="003650EA">
        <w:t xml:space="preserve">operation for NR </w:t>
      </w:r>
      <w:r w:rsidR="00BB6C8B">
        <w:t>positioning in Rel.17.</w:t>
      </w:r>
    </w:p>
    <w:p w14:paraId="7E375E9A" w14:textId="77777777" w:rsidR="00C83834" w:rsidRPr="00DA6BA4" w:rsidRDefault="00C83834" w:rsidP="00DA6BA4">
      <w:pPr>
        <w:pStyle w:val="3GPPText"/>
      </w:pPr>
    </w:p>
    <w:p w14:paraId="763E43A5" w14:textId="0AB99030" w:rsidR="008C0A60" w:rsidRDefault="007858C5" w:rsidP="008C0A60">
      <w:pPr>
        <w:pStyle w:val="Heading2"/>
      </w:pPr>
      <w:r>
        <w:t xml:space="preserve">NR Positioning </w:t>
      </w:r>
      <w:r w:rsidR="008C0A60">
        <w:t>Measurement</w:t>
      </w:r>
      <w:r>
        <w:t>s</w:t>
      </w:r>
    </w:p>
    <w:p w14:paraId="55DEA598" w14:textId="437729DF" w:rsidR="00437319" w:rsidRDefault="00D51C9B" w:rsidP="0047727C">
      <w:pPr>
        <w:pStyle w:val="3GPPText"/>
      </w:pPr>
      <w:r>
        <w:t xml:space="preserve">RAN1 made the following agreement on </w:t>
      </w:r>
      <w:r w:rsidR="0087102F">
        <w:t>NR positioning measurements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37319" w14:paraId="2FED35BA" w14:textId="77777777" w:rsidTr="00437319">
        <w:tc>
          <w:tcPr>
            <w:tcW w:w="9350" w:type="dxa"/>
          </w:tcPr>
          <w:p w14:paraId="64D0B9F8" w14:textId="77777777" w:rsidR="00437319" w:rsidRPr="00437319" w:rsidRDefault="00437319" w:rsidP="00437319">
            <w:pPr>
              <w:rPr>
                <w:u w:val="single"/>
                <w:lang w:eastAsia="x-none"/>
              </w:rPr>
            </w:pPr>
            <w:r w:rsidRPr="00437319">
              <w:rPr>
                <w:u w:val="single"/>
                <w:lang w:eastAsia="x-none"/>
              </w:rPr>
              <w:t>Agreement:</w:t>
            </w:r>
          </w:p>
          <w:p w14:paraId="367B3975" w14:textId="77777777" w:rsidR="00437319" w:rsidRPr="00AE47A3" w:rsidRDefault="00437319" w:rsidP="00437319">
            <w:pPr>
              <w:pStyle w:val="3GPPAgreements"/>
              <w:rPr>
                <w:sz w:val="20"/>
              </w:rPr>
            </w:pPr>
            <w:r w:rsidRPr="00AE47A3">
              <w:rPr>
                <w:sz w:val="20"/>
              </w:rPr>
              <w:t>M-sample (1&lt;=M&lt;4) PRS processing corresponding to measurements performed within M instances of the DL PRS resource set on a PRS resource, subject to UE capability, is beneficial from a RAN1 perspective for latency reduction.</w:t>
            </w:r>
          </w:p>
          <w:p w14:paraId="30581998" w14:textId="77777777" w:rsidR="00437319" w:rsidRPr="00AE47A3" w:rsidRDefault="00437319" w:rsidP="00437319">
            <w:pPr>
              <w:pStyle w:val="3GPPAgreements"/>
              <w:numPr>
                <w:ilvl w:val="1"/>
                <w:numId w:val="4"/>
              </w:numPr>
              <w:rPr>
                <w:sz w:val="20"/>
              </w:rPr>
            </w:pPr>
            <w:r w:rsidRPr="00AE47A3">
              <w:rPr>
                <w:sz w:val="20"/>
              </w:rPr>
              <w:t>One sample corresponds to one instance</w:t>
            </w:r>
          </w:p>
          <w:p w14:paraId="3EDA98C3" w14:textId="77777777" w:rsidR="00437319" w:rsidRPr="00AE47A3" w:rsidRDefault="00437319" w:rsidP="00437319">
            <w:pPr>
              <w:pStyle w:val="3GPPAgreements"/>
              <w:numPr>
                <w:ilvl w:val="1"/>
                <w:numId w:val="4"/>
              </w:numPr>
              <w:rPr>
                <w:sz w:val="20"/>
              </w:rPr>
            </w:pPr>
            <w:r w:rsidRPr="00AE47A3">
              <w:rPr>
                <w:sz w:val="20"/>
              </w:rPr>
              <w:t>Send an LS to RAN4 informing that</w:t>
            </w:r>
          </w:p>
          <w:p w14:paraId="632341B0" w14:textId="77777777" w:rsidR="00437319" w:rsidRPr="00AE47A3" w:rsidRDefault="00437319" w:rsidP="00437319">
            <w:pPr>
              <w:pStyle w:val="3GPPAgreements"/>
              <w:numPr>
                <w:ilvl w:val="2"/>
                <w:numId w:val="4"/>
              </w:numPr>
              <w:rPr>
                <w:sz w:val="20"/>
              </w:rPr>
            </w:pPr>
            <w:r w:rsidRPr="00AE47A3">
              <w:rPr>
                <w:sz w:val="20"/>
              </w:rPr>
              <w:t>M-sample (1&lt;=M&lt;4) measurements corresponding to measurements performed within M (1&lt;=M&lt;4) instances of the DL PRS resource set on a PRS resource are beneficial for reduction of measurement latency from RAN1 point of view.</w:t>
            </w:r>
          </w:p>
          <w:p w14:paraId="5A9BD667" w14:textId="77777777" w:rsidR="00437319" w:rsidRPr="00AE47A3" w:rsidRDefault="00437319" w:rsidP="00437319">
            <w:pPr>
              <w:pStyle w:val="3GPPAgreements"/>
              <w:numPr>
                <w:ilvl w:val="1"/>
                <w:numId w:val="4"/>
              </w:numPr>
              <w:rPr>
                <w:color w:val="000000"/>
                <w:sz w:val="20"/>
              </w:rPr>
            </w:pPr>
            <w:r w:rsidRPr="00AE47A3">
              <w:rPr>
                <w:sz w:val="20"/>
              </w:rPr>
              <w:t xml:space="preserve">RAN4 is requested to check the feasibility of measurements performed within M </w:t>
            </w:r>
            <w:r w:rsidRPr="00AE47A3">
              <w:rPr>
                <w:color w:val="000000"/>
                <w:sz w:val="20"/>
              </w:rPr>
              <w:t xml:space="preserve">(1&lt;=M&lt;4) </w:t>
            </w:r>
            <w:r w:rsidRPr="00AE47A3">
              <w:rPr>
                <w:sz w:val="20"/>
              </w:rPr>
              <w:t>instances of the DL PRS resource set and identify the impact on requirements/side condition.</w:t>
            </w:r>
          </w:p>
          <w:p w14:paraId="277D029D" w14:textId="77777777" w:rsidR="00437319" w:rsidRPr="00AE47A3" w:rsidRDefault="00437319" w:rsidP="00437319">
            <w:pPr>
              <w:pStyle w:val="3GPPAgreements"/>
              <w:rPr>
                <w:sz w:val="20"/>
              </w:rPr>
            </w:pPr>
            <w:r w:rsidRPr="00AE47A3">
              <w:rPr>
                <w:sz w:val="20"/>
              </w:rPr>
              <w:lastRenderedPageBreak/>
              <w:t>RAN1 to further study at least the following aspects for allowing M-sample (1&lt;=M&lt;4) PRS processing</w:t>
            </w:r>
          </w:p>
          <w:p w14:paraId="01DA08AC" w14:textId="77777777" w:rsidR="00437319" w:rsidRPr="00AE47A3" w:rsidRDefault="00437319" w:rsidP="00437319">
            <w:pPr>
              <w:pStyle w:val="3GPPAgreements"/>
              <w:numPr>
                <w:ilvl w:val="1"/>
                <w:numId w:val="4"/>
              </w:numPr>
              <w:rPr>
                <w:sz w:val="20"/>
              </w:rPr>
            </w:pPr>
            <w:r w:rsidRPr="00AE47A3">
              <w:rPr>
                <w:sz w:val="20"/>
              </w:rPr>
              <w:t>Details of UE capability</w:t>
            </w:r>
          </w:p>
          <w:p w14:paraId="248B547A" w14:textId="77777777" w:rsidR="00437319" w:rsidRPr="00AE47A3" w:rsidRDefault="00437319" w:rsidP="00437319">
            <w:pPr>
              <w:pStyle w:val="3GPPAgreements"/>
              <w:numPr>
                <w:ilvl w:val="1"/>
                <w:numId w:val="4"/>
              </w:numPr>
              <w:rPr>
                <w:sz w:val="20"/>
              </w:rPr>
            </w:pPr>
            <w:r w:rsidRPr="00AE47A3">
              <w:rPr>
                <w:sz w:val="20"/>
              </w:rPr>
              <w:t>Signaling details, e.g., to indicate whether measurement is based on one or more samples</w:t>
            </w:r>
          </w:p>
          <w:p w14:paraId="10348353" w14:textId="77777777" w:rsidR="00437319" w:rsidRPr="00AE47A3" w:rsidRDefault="00437319" w:rsidP="00437319">
            <w:pPr>
              <w:pStyle w:val="3GPPAgreements"/>
              <w:numPr>
                <w:ilvl w:val="1"/>
                <w:numId w:val="4"/>
              </w:numPr>
              <w:rPr>
                <w:sz w:val="20"/>
              </w:rPr>
            </w:pPr>
            <w:r w:rsidRPr="00AE47A3">
              <w:rPr>
                <w:sz w:val="20"/>
              </w:rPr>
              <w:t>Whether the PRS sample processing time is defined and the relation with (N, T).</w:t>
            </w:r>
          </w:p>
          <w:p w14:paraId="60F19BA7" w14:textId="262770D7" w:rsidR="00437319" w:rsidRDefault="00437319" w:rsidP="00437319">
            <w:pPr>
              <w:pStyle w:val="3GPPAgreements"/>
              <w:numPr>
                <w:ilvl w:val="2"/>
                <w:numId w:val="4"/>
              </w:numPr>
            </w:pPr>
            <w:r w:rsidRPr="00AE47A3">
              <w:rPr>
                <w:sz w:val="20"/>
              </w:rPr>
              <w:t>Note: This may have RAN4 dependency</w:t>
            </w:r>
          </w:p>
        </w:tc>
      </w:tr>
    </w:tbl>
    <w:p w14:paraId="298C83D8" w14:textId="5D8EBCDD" w:rsidR="00437319" w:rsidRDefault="00437319" w:rsidP="0047727C">
      <w:pPr>
        <w:pStyle w:val="3GPPText"/>
      </w:pPr>
    </w:p>
    <w:p w14:paraId="47F0458C" w14:textId="6B0ED39B" w:rsidR="003650EA" w:rsidRDefault="003650EA" w:rsidP="0047727C">
      <w:pPr>
        <w:pStyle w:val="3GPPText"/>
      </w:pPr>
      <w:r>
        <w:t>Based on above agreement</w:t>
      </w:r>
      <w:r w:rsidR="002D782F">
        <w:t>,</w:t>
      </w:r>
      <w:r>
        <w:t xml:space="preserve"> </w:t>
      </w:r>
      <w:r w:rsidR="002D782F">
        <w:t xml:space="preserve">we assume that RAN4 can acknowledge </w:t>
      </w:r>
      <w:r w:rsidR="002D782F" w:rsidRPr="002D782F">
        <w:t>allowing M-sample (1&lt;=M&lt;4) PRS processing</w:t>
      </w:r>
      <w:r w:rsidR="000D4E21">
        <w:t xml:space="preserve"> to meet latency r</w:t>
      </w:r>
      <w:r w:rsidR="001756A1">
        <w:t>eduction objective</w:t>
      </w:r>
      <w:r w:rsidR="002D782F">
        <w:t xml:space="preserve">. </w:t>
      </w:r>
      <w:r w:rsidR="00577185">
        <w:t xml:space="preserve">The remaining open question is how to support configurability for parameter </w:t>
      </w:r>
      <w:r w:rsidR="00577185" w:rsidRPr="00962383">
        <w:t>M</w:t>
      </w:r>
      <w:r w:rsidR="00577185">
        <w:t xml:space="preserve">. In our view, some flexibility in configurability of M is desirable and RAN1 can further analyze </w:t>
      </w:r>
      <w:r w:rsidR="00AA6E5D">
        <w:t>signaling details to support such configurability.</w:t>
      </w:r>
    </w:p>
    <w:p w14:paraId="5020CACA" w14:textId="77777777" w:rsidR="00AA6E5D" w:rsidRPr="00B14361" w:rsidRDefault="00AA6E5D" w:rsidP="00AA6E5D">
      <w:pPr>
        <w:pStyle w:val="3GPPText"/>
      </w:pPr>
    </w:p>
    <w:p w14:paraId="1510826C" w14:textId="77777777" w:rsidR="00AA6E5D" w:rsidRDefault="00AA6E5D" w:rsidP="00AA6E5D">
      <w:pPr>
        <w:pStyle w:val="3GPPText"/>
        <w:numPr>
          <w:ilvl w:val="0"/>
          <w:numId w:val="17"/>
        </w:numPr>
      </w:pPr>
    </w:p>
    <w:p w14:paraId="35683750" w14:textId="55A4968C" w:rsidR="00AA6E5D" w:rsidRDefault="00AA6E5D" w:rsidP="00AA6E5D">
      <w:pPr>
        <w:pStyle w:val="3GPPText"/>
        <w:numPr>
          <w:ilvl w:val="1"/>
          <w:numId w:val="17"/>
        </w:numPr>
        <w:rPr>
          <w:b/>
          <w:bCs/>
        </w:rPr>
      </w:pPr>
      <w:r>
        <w:rPr>
          <w:b/>
          <w:bCs/>
        </w:rPr>
        <w:t xml:space="preserve">Support configurability of parameter M for </w:t>
      </w:r>
      <w:r w:rsidR="00F825DA">
        <w:rPr>
          <w:b/>
          <w:bCs/>
        </w:rPr>
        <w:t xml:space="preserve">UE </w:t>
      </w:r>
      <w:r>
        <w:rPr>
          <w:b/>
          <w:bCs/>
        </w:rPr>
        <w:t xml:space="preserve">DL PRS processing </w:t>
      </w:r>
    </w:p>
    <w:p w14:paraId="2C3D9D2D" w14:textId="7EB3B15E" w:rsidR="00AA6E5D" w:rsidRPr="00587B5C" w:rsidRDefault="00AA6E5D" w:rsidP="00AA6E5D">
      <w:pPr>
        <w:pStyle w:val="3GPPText"/>
        <w:numPr>
          <w:ilvl w:val="2"/>
          <w:numId w:val="17"/>
        </w:numPr>
      </w:pPr>
      <w:r>
        <w:rPr>
          <w:b/>
          <w:bCs/>
        </w:rPr>
        <w:t>F</w:t>
      </w:r>
      <w:r w:rsidRPr="00AA6E5D">
        <w:rPr>
          <w:b/>
          <w:bCs/>
        </w:rPr>
        <w:t>urther analyze signaling details to support configurability</w:t>
      </w:r>
      <w:r w:rsidR="00587B5C">
        <w:rPr>
          <w:b/>
          <w:bCs/>
        </w:rPr>
        <w:t xml:space="preserve"> of parameter M</w:t>
      </w:r>
    </w:p>
    <w:p w14:paraId="2F940E3D" w14:textId="77777777" w:rsidR="00355544" w:rsidRPr="00B14361" w:rsidRDefault="00355544" w:rsidP="00B14361">
      <w:pPr>
        <w:pStyle w:val="3GPPText"/>
      </w:pPr>
    </w:p>
    <w:p w14:paraId="2DEB2E55" w14:textId="77777777" w:rsidR="00CB028F" w:rsidRDefault="00CB028F" w:rsidP="00207796">
      <w:pPr>
        <w:pStyle w:val="Heading1"/>
      </w:pPr>
      <w:r>
        <w:t>Conclusions</w:t>
      </w:r>
    </w:p>
    <w:p w14:paraId="325D3FE8" w14:textId="24D47E2D" w:rsidR="00CB028F" w:rsidRDefault="00CB028F" w:rsidP="00CB028F">
      <w:pPr>
        <w:pStyle w:val="3GPPText"/>
      </w:pPr>
      <w:r w:rsidRPr="008E0249">
        <w:t xml:space="preserve">In this contribution, we have provided our views on </w:t>
      </w:r>
      <w:r w:rsidR="00C3202C">
        <w:t>latency reduction</w:t>
      </w:r>
      <w:r w:rsidRPr="008E0249">
        <w:t xml:space="preserve"> for NR </w:t>
      </w:r>
      <w:r w:rsidR="00C3202C">
        <w:t>p</w:t>
      </w:r>
      <w:r w:rsidR="00C3202C" w:rsidRPr="008E0249">
        <w:t xml:space="preserve">ositioning </w:t>
      </w:r>
      <w:r w:rsidR="00C3202C">
        <w:t>enhancements (</w:t>
      </w:r>
      <w:r w:rsidRPr="008E0249">
        <w:t xml:space="preserve">the Rel.17 </w:t>
      </w:r>
      <w:r w:rsidR="00C3202C">
        <w:t>W</w:t>
      </w:r>
      <w:r w:rsidR="00C3202C" w:rsidRPr="008E0249">
        <w:t xml:space="preserve">I </w:t>
      </w:r>
      <w:r w:rsidRPr="008E0249">
        <w:t xml:space="preserve">on NR </w:t>
      </w:r>
      <w:r w:rsidR="00EA5E8C">
        <w:t>p</w:t>
      </w:r>
      <w:r w:rsidR="00EA5E8C" w:rsidRPr="008E0249">
        <w:t xml:space="preserve">ositioning </w:t>
      </w:r>
      <w:r w:rsidR="00EA5E8C">
        <w:t>e</w:t>
      </w:r>
      <w:r w:rsidR="00EA5E8C" w:rsidRPr="008E0249">
        <w:t>nhancements</w:t>
      </w:r>
      <w:r w:rsidR="00C3202C">
        <w:t>)</w:t>
      </w:r>
      <w:r w:rsidRPr="008E0249">
        <w:t>. In summary, we have following proposals:</w:t>
      </w:r>
    </w:p>
    <w:p w14:paraId="1B546D9F" w14:textId="43000AFA" w:rsidR="00CB028F" w:rsidRDefault="00CB028F" w:rsidP="007139FC">
      <w:pPr>
        <w:pStyle w:val="3GPPText"/>
      </w:pPr>
    </w:p>
    <w:p w14:paraId="384EC2DF" w14:textId="77777777" w:rsidR="001756A1" w:rsidRDefault="001756A1" w:rsidP="001756A1">
      <w:pPr>
        <w:pStyle w:val="3GPPText"/>
        <w:numPr>
          <w:ilvl w:val="0"/>
          <w:numId w:val="44"/>
        </w:numPr>
      </w:pPr>
    </w:p>
    <w:p w14:paraId="4096C0E0" w14:textId="77777777" w:rsidR="001756A1" w:rsidRDefault="001756A1" w:rsidP="001756A1">
      <w:pPr>
        <w:pStyle w:val="3GPPText"/>
        <w:numPr>
          <w:ilvl w:val="1"/>
          <w:numId w:val="17"/>
        </w:numPr>
        <w:rPr>
          <w:b/>
          <w:bCs/>
        </w:rPr>
      </w:pPr>
      <w:r>
        <w:rPr>
          <w:b/>
          <w:bCs/>
        </w:rPr>
        <w:t>To reduce latency of NR positioning with MGs for DL PRS processing define the following enhancements</w:t>
      </w:r>
    </w:p>
    <w:p w14:paraId="72721F5F" w14:textId="77777777" w:rsidR="001756A1" w:rsidRPr="00B14361" w:rsidRDefault="001756A1" w:rsidP="001756A1">
      <w:pPr>
        <w:pStyle w:val="3GPPText"/>
        <w:numPr>
          <w:ilvl w:val="2"/>
          <w:numId w:val="17"/>
        </w:numPr>
        <w:rPr>
          <w:b/>
          <w:bCs/>
        </w:rPr>
      </w:pPr>
      <w:r>
        <w:rPr>
          <w:b/>
          <w:bCs/>
        </w:rPr>
        <w:t>Support p</w:t>
      </w:r>
      <w:r w:rsidRPr="00994A82">
        <w:rPr>
          <w:b/>
          <w:bCs/>
        </w:rPr>
        <w:t xml:space="preserve">re-configuration of multiple </w:t>
      </w:r>
      <w:r>
        <w:rPr>
          <w:b/>
          <w:bCs/>
        </w:rPr>
        <w:t>MG</w:t>
      </w:r>
      <w:r w:rsidRPr="00994A82">
        <w:rPr>
          <w:b/>
          <w:bCs/>
        </w:rPr>
        <w:t xml:space="preserve"> </w:t>
      </w:r>
      <w:r>
        <w:rPr>
          <w:b/>
          <w:bCs/>
        </w:rPr>
        <w:t>patterns for DL PRS processing by UE</w:t>
      </w:r>
    </w:p>
    <w:p w14:paraId="1F2A8317" w14:textId="77777777" w:rsidR="001756A1" w:rsidRDefault="001756A1" w:rsidP="001756A1">
      <w:pPr>
        <w:pStyle w:val="3GPPText"/>
        <w:numPr>
          <w:ilvl w:val="2"/>
          <w:numId w:val="17"/>
        </w:numPr>
        <w:rPr>
          <w:b/>
          <w:bCs/>
        </w:rPr>
      </w:pPr>
      <w:r>
        <w:rPr>
          <w:b/>
          <w:bCs/>
        </w:rPr>
        <w:t>Support</w:t>
      </w:r>
      <w:r w:rsidRPr="00B14361">
        <w:rPr>
          <w:b/>
          <w:bCs/>
        </w:rPr>
        <w:t xml:space="preserve"> DCI</w:t>
      </w:r>
      <w:r>
        <w:rPr>
          <w:b/>
          <w:bCs/>
        </w:rPr>
        <w:t xml:space="preserve"> </w:t>
      </w:r>
      <w:r w:rsidRPr="00B14361">
        <w:rPr>
          <w:b/>
          <w:bCs/>
        </w:rPr>
        <w:t xml:space="preserve">signaling </w:t>
      </w:r>
      <w:r>
        <w:rPr>
          <w:b/>
          <w:bCs/>
        </w:rPr>
        <w:t>to activate pre-configured MG for DL PRS processing by UE</w:t>
      </w:r>
    </w:p>
    <w:p w14:paraId="3CF3BB55" w14:textId="77777777" w:rsidR="001756A1" w:rsidRPr="00EB770F" w:rsidRDefault="001756A1" w:rsidP="001756A1">
      <w:pPr>
        <w:pStyle w:val="3GPPText"/>
        <w:numPr>
          <w:ilvl w:val="2"/>
          <w:numId w:val="17"/>
        </w:numPr>
        <w:rPr>
          <w:b/>
          <w:bCs/>
        </w:rPr>
      </w:pPr>
      <w:r w:rsidRPr="00EB770F">
        <w:rPr>
          <w:b/>
          <w:bCs/>
        </w:rPr>
        <w:t>Optimize Rel.16 measurement gap patterns (e.g., period, length) for NR DL PRS processing by UE</w:t>
      </w:r>
    </w:p>
    <w:p w14:paraId="6D668BA3" w14:textId="77777777" w:rsidR="001756A1" w:rsidRPr="00EB770F" w:rsidRDefault="001756A1" w:rsidP="001756A1">
      <w:pPr>
        <w:pStyle w:val="3GPPText"/>
        <w:numPr>
          <w:ilvl w:val="3"/>
          <w:numId w:val="17"/>
        </w:numPr>
        <w:rPr>
          <w:b/>
          <w:bCs/>
        </w:rPr>
      </w:pPr>
      <w:r w:rsidRPr="00EB770F">
        <w:rPr>
          <w:b/>
          <w:bCs/>
        </w:rPr>
        <w:t>Send LS to RAN4 with a recommendation to optimize MG patterns for positioning</w:t>
      </w:r>
    </w:p>
    <w:p w14:paraId="1207CB4D" w14:textId="77777777" w:rsidR="001756A1" w:rsidRDefault="001756A1" w:rsidP="001756A1">
      <w:pPr>
        <w:pStyle w:val="3GPPText"/>
        <w:numPr>
          <w:ilvl w:val="2"/>
          <w:numId w:val="17"/>
        </w:numPr>
        <w:rPr>
          <w:b/>
          <w:bCs/>
        </w:rPr>
      </w:pPr>
      <w:r>
        <w:rPr>
          <w:b/>
          <w:bCs/>
        </w:rPr>
        <w:t>Consider physical layer signaling (e.g., SR) for MG request, if DCI based MG activation is agreed</w:t>
      </w:r>
    </w:p>
    <w:p w14:paraId="500F0FC7" w14:textId="20221E00" w:rsidR="001756A1" w:rsidRDefault="001756A1" w:rsidP="001756A1">
      <w:pPr>
        <w:pStyle w:val="3GPPText"/>
        <w:numPr>
          <w:ilvl w:val="1"/>
          <w:numId w:val="17"/>
        </w:numPr>
        <w:rPr>
          <w:b/>
          <w:bCs/>
        </w:rPr>
      </w:pPr>
      <w:r>
        <w:rPr>
          <w:b/>
          <w:bCs/>
        </w:rPr>
        <w:t>Send LS to RAN2/RAN4 capturing outcome of the RAN1 discussion on MG enhancements for NR positioning latency reduction and ask for feedback</w:t>
      </w:r>
    </w:p>
    <w:p w14:paraId="57E5B6D9" w14:textId="77777777" w:rsidR="001756A1" w:rsidRPr="001756A1" w:rsidRDefault="001756A1" w:rsidP="001756A1">
      <w:pPr>
        <w:pStyle w:val="3GPPText"/>
      </w:pPr>
    </w:p>
    <w:p w14:paraId="72A2816B" w14:textId="77777777" w:rsidR="001756A1" w:rsidRDefault="001756A1" w:rsidP="001756A1">
      <w:pPr>
        <w:pStyle w:val="3GPPText"/>
        <w:numPr>
          <w:ilvl w:val="0"/>
          <w:numId w:val="45"/>
        </w:numPr>
      </w:pPr>
    </w:p>
    <w:p w14:paraId="5F4BCD92" w14:textId="6E1A0F19" w:rsidR="001756A1" w:rsidRDefault="001756A1" w:rsidP="001756A1">
      <w:pPr>
        <w:pStyle w:val="3GPPText"/>
        <w:numPr>
          <w:ilvl w:val="1"/>
          <w:numId w:val="17"/>
        </w:numPr>
        <w:rPr>
          <w:b/>
          <w:bCs/>
        </w:rPr>
      </w:pPr>
      <w:r>
        <w:rPr>
          <w:b/>
          <w:bCs/>
        </w:rPr>
        <w:t>Support configurability of parameter M for UE DL PRS processing</w:t>
      </w:r>
    </w:p>
    <w:p w14:paraId="7A1A42DC" w14:textId="77777777" w:rsidR="001756A1" w:rsidRPr="00587B5C" w:rsidRDefault="001756A1" w:rsidP="001756A1">
      <w:pPr>
        <w:pStyle w:val="3GPPText"/>
        <w:numPr>
          <w:ilvl w:val="2"/>
          <w:numId w:val="17"/>
        </w:numPr>
      </w:pPr>
      <w:r>
        <w:rPr>
          <w:b/>
          <w:bCs/>
        </w:rPr>
        <w:t>F</w:t>
      </w:r>
      <w:r w:rsidRPr="00AA6E5D">
        <w:rPr>
          <w:b/>
          <w:bCs/>
        </w:rPr>
        <w:t>urther analyze signaling details to support configurability</w:t>
      </w:r>
      <w:r>
        <w:rPr>
          <w:b/>
          <w:bCs/>
        </w:rPr>
        <w:t xml:space="preserve"> of parameter M</w:t>
      </w:r>
    </w:p>
    <w:p w14:paraId="73B1FE1F" w14:textId="0E6EDB48" w:rsidR="001756A1" w:rsidRDefault="001756A1" w:rsidP="007139FC">
      <w:pPr>
        <w:pStyle w:val="3GPPText"/>
      </w:pPr>
    </w:p>
    <w:p w14:paraId="13448B05" w14:textId="77777777" w:rsidR="001756A1" w:rsidRPr="007139FC" w:rsidRDefault="001756A1" w:rsidP="007139FC">
      <w:pPr>
        <w:pStyle w:val="3GPPText"/>
      </w:pPr>
    </w:p>
    <w:p w14:paraId="6EFF7201" w14:textId="613E89F1" w:rsidR="0003517D" w:rsidRDefault="00CB028F" w:rsidP="0020779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AB2DA9">
        <w:rPr>
          <w:lang w:val="en-US"/>
        </w:rPr>
        <w:lastRenderedPageBreak/>
        <w:t>References</w:t>
      </w:r>
    </w:p>
    <w:p w14:paraId="388BF418" w14:textId="4FC62A4A" w:rsidR="00750445" w:rsidRPr="0078783D" w:rsidRDefault="00485A0E" w:rsidP="006145E5">
      <w:pPr>
        <w:pStyle w:val="ListParagraph"/>
        <w:widowControl w:val="0"/>
        <w:numPr>
          <w:ilvl w:val="0"/>
          <w:numId w:val="6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2" w:name="_Hlk67677919"/>
      <w:bookmarkStart w:id="3" w:name="_Ref70598157"/>
      <w:r w:rsidRPr="0078783D">
        <w:rPr>
          <w:rFonts w:ascii="Times New Roman" w:eastAsia="SimSun" w:hAnsi="Times New Roman"/>
          <w:szCs w:val="20"/>
        </w:rPr>
        <w:t>RP-</w:t>
      </w:r>
      <w:bookmarkEnd w:id="2"/>
      <w:r w:rsidRPr="0078783D">
        <w:rPr>
          <w:rFonts w:ascii="Times New Roman" w:eastAsia="SimSun" w:hAnsi="Times New Roman"/>
          <w:szCs w:val="20"/>
        </w:rPr>
        <w:t>210903</w:t>
      </w:r>
      <w:r w:rsidR="00A37E4B" w:rsidRPr="0078783D">
        <w:rPr>
          <w:rFonts w:ascii="Times New Roman" w:eastAsia="SimSun" w:hAnsi="Times New Roman"/>
          <w:szCs w:val="20"/>
        </w:rPr>
        <w:tab/>
      </w:r>
      <w:r w:rsidR="00A37E4B" w:rsidRPr="0078783D">
        <w:rPr>
          <w:rFonts w:ascii="Times New Roman" w:eastAsia="SimSun" w:hAnsi="Times New Roman"/>
          <w:szCs w:val="20"/>
        </w:rPr>
        <w:tab/>
      </w:r>
      <w:r w:rsidR="00750445" w:rsidRPr="0078783D">
        <w:rPr>
          <w:rFonts w:ascii="Times New Roman" w:eastAsia="SimSun" w:hAnsi="Times New Roman"/>
          <w:szCs w:val="20"/>
        </w:rPr>
        <w:t>Revised WID on NR Positioning Enhancements</w:t>
      </w:r>
      <w:r w:rsidR="00F41A30" w:rsidRPr="0078783D">
        <w:rPr>
          <w:rFonts w:ascii="Times New Roman" w:eastAsia="SimSun" w:hAnsi="Times New Roman"/>
          <w:szCs w:val="20"/>
        </w:rPr>
        <w:t>,</w:t>
      </w:r>
      <w:r w:rsidR="00A37E4B" w:rsidRPr="0078783D">
        <w:rPr>
          <w:rFonts w:ascii="Times New Roman" w:eastAsia="SimSun" w:hAnsi="Times New Roman"/>
          <w:szCs w:val="20"/>
        </w:rPr>
        <w:tab/>
      </w:r>
      <w:r w:rsidR="00750445" w:rsidRPr="0078783D">
        <w:rPr>
          <w:rFonts w:ascii="Times New Roman" w:eastAsia="SimSun" w:hAnsi="Times New Roman"/>
          <w:szCs w:val="20"/>
        </w:rPr>
        <w:t>Intel Corporation</w:t>
      </w:r>
      <w:r w:rsidR="00750445" w:rsidRPr="0078783D">
        <w:rPr>
          <w:rFonts w:ascii="Times New Roman" w:eastAsia="SimSun" w:hAnsi="Times New Roman" w:hint="eastAsia"/>
          <w:szCs w:val="20"/>
        </w:rPr>
        <w:t xml:space="preserve">, </w:t>
      </w:r>
      <w:r w:rsidR="00750445" w:rsidRPr="0078783D">
        <w:rPr>
          <w:rFonts w:ascii="Times New Roman" w:eastAsia="SimSun" w:hAnsi="Times New Roman"/>
          <w:szCs w:val="20"/>
        </w:rPr>
        <w:t>CATT</w:t>
      </w:r>
      <w:bookmarkEnd w:id="3"/>
    </w:p>
    <w:p w14:paraId="084954AA" w14:textId="1EFB8034" w:rsidR="00750445" w:rsidRPr="0078783D" w:rsidRDefault="00AE22C2" w:rsidP="006145E5">
      <w:pPr>
        <w:pStyle w:val="ListParagraph"/>
        <w:widowControl w:val="0"/>
        <w:numPr>
          <w:ilvl w:val="0"/>
          <w:numId w:val="6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4" w:name="_Ref70598170"/>
      <w:r w:rsidRPr="0078783D">
        <w:rPr>
          <w:rFonts w:ascii="Times New Roman" w:eastAsia="SimSun" w:hAnsi="Times New Roman"/>
          <w:szCs w:val="20"/>
        </w:rPr>
        <w:t>3GPP TR 38.857</w:t>
      </w:r>
      <w:r w:rsidR="00A37E4B" w:rsidRPr="0078783D">
        <w:rPr>
          <w:rFonts w:ascii="Times New Roman" w:eastAsia="SimSun" w:hAnsi="Times New Roman"/>
          <w:szCs w:val="20"/>
        </w:rPr>
        <w:tab/>
      </w:r>
      <w:r w:rsidRPr="0078783D">
        <w:rPr>
          <w:rFonts w:ascii="Times New Roman" w:eastAsia="SimSun" w:hAnsi="Times New Roman"/>
          <w:szCs w:val="20"/>
        </w:rPr>
        <w:t>Study on NR Positioning Enhancements</w:t>
      </w:r>
      <w:bookmarkStart w:id="5" w:name="specVersion"/>
      <w:r w:rsidR="00A37E4B" w:rsidRPr="0078783D">
        <w:rPr>
          <w:rFonts w:ascii="Times New Roman" w:eastAsia="SimSun" w:hAnsi="Times New Roman"/>
          <w:szCs w:val="20"/>
        </w:rPr>
        <w:t>,</w:t>
      </w:r>
      <w:r w:rsidR="00A37E4B" w:rsidRPr="0078783D">
        <w:rPr>
          <w:rFonts w:ascii="Times New Roman" w:eastAsia="SimSun" w:hAnsi="Times New Roman"/>
          <w:szCs w:val="20"/>
        </w:rPr>
        <w:tab/>
      </w:r>
      <w:r w:rsidR="00427AF6" w:rsidRPr="0078783D">
        <w:rPr>
          <w:rFonts w:ascii="Times New Roman" w:eastAsia="SimSun" w:hAnsi="Times New Roman"/>
          <w:szCs w:val="20"/>
        </w:rPr>
        <w:t>v17.0.</w:t>
      </w:r>
      <w:bookmarkEnd w:id="5"/>
      <w:r w:rsidR="00427AF6" w:rsidRPr="0078783D">
        <w:rPr>
          <w:rFonts w:ascii="Times New Roman" w:eastAsia="SimSun" w:hAnsi="Times New Roman"/>
          <w:szCs w:val="20"/>
        </w:rPr>
        <w:t>0</w:t>
      </w:r>
      <w:r w:rsidR="00750445" w:rsidRPr="0078783D">
        <w:rPr>
          <w:rFonts w:ascii="Times New Roman" w:eastAsia="SimSun" w:hAnsi="Times New Roman"/>
          <w:szCs w:val="20"/>
        </w:rPr>
        <w:t xml:space="preserve"> </w:t>
      </w:r>
      <w:r w:rsidR="001B16DC" w:rsidRPr="0078783D">
        <w:rPr>
          <w:rFonts w:ascii="Times New Roman" w:eastAsia="SimSun" w:hAnsi="Times New Roman"/>
          <w:szCs w:val="20"/>
        </w:rPr>
        <w:t>(</w:t>
      </w:r>
      <w:bookmarkStart w:id="6" w:name="issueDate"/>
      <w:r w:rsidR="001B16DC" w:rsidRPr="0078783D">
        <w:rPr>
          <w:rFonts w:ascii="Times New Roman" w:eastAsia="SimSun" w:hAnsi="Times New Roman"/>
          <w:szCs w:val="20"/>
        </w:rPr>
        <w:t>2021-</w:t>
      </w:r>
      <w:bookmarkEnd w:id="6"/>
      <w:r w:rsidR="001B16DC" w:rsidRPr="0078783D">
        <w:rPr>
          <w:rFonts w:ascii="Times New Roman" w:eastAsia="SimSun" w:hAnsi="Times New Roman"/>
          <w:szCs w:val="20"/>
        </w:rPr>
        <w:t>03)</w:t>
      </w:r>
      <w:bookmarkEnd w:id="4"/>
    </w:p>
    <w:p w14:paraId="0E3E99C8" w14:textId="2D0EF14B" w:rsidR="00FC21F9" w:rsidRPr="0078783D" w:rsidRDefault="00FC21F9" w:rsidP="006145E5">
      <w:pPr>
        <w:pStyle w:val="ListParagraph"/>
        <w:widowControl w:val="0"/>
        <w:numPr>
          <w:ilvl w:val="0"/>
          <w:numId w:val="6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7" w:name="_Ref70598191"/>
      <w:r w:rsidRPr="0078783D">
        <w:rPr>
          <w:rFonts w:ascii="Times New Roman" w:eastAsia="SimSun" w:hAnsi="Times New Roman"/>
          <w:szCs w:val="20"/>
        </w:rPr>
        <w:t>R1-2009390</w:t>
      </w:r>
      <w:r w:rsidR="00A37E4B" w:rsidRPr="0078783D">
        <w:rPr>
          <w:rFonts w:ascii="Times New Roman" w:eastAsia="SimSun" w:hAnsi="Times New Roman"/>
          <w:szCs w:val="20"/>
        </w:rPr>
        <w:tab/>
      </w:r>
      <w:r w:rsidRPr="0078783D">
        <w:rPr>
          <w:rFonts w:ascii="Times New Roman" w:eastAsia="SimSun" w:hAnsi="Times New Roman"/>
          <w:szCs w:val="20"/>
        </w:rPr>
        <w:t>Update of Evaluation Results for NR Positioning Performance in I-IoT Scenarios</w:t>
      </w:r>
      <w:r w:rsidR="00A37E4B" w:rsidRPr="0078783D">
        <w:rPr>
          <w:rFonts w:ascii="Times New Roman" w:eastAsia="SimSun" w:hAnsi="Times New Roman"/>
          <w:szCs w:val="20"/>
        </w:rPr>
        <w:t xml:space="preserve">, </w:t>
      </w:r>
      <w:r w:rsidRPr="0078783D">
        <w:rPr>
          <w:rFonts w:ascii="Times New Roman" w:eastAsia="SimSun" w:hAnsi="Times New Roman"/>
          <w:szCs w:val="20"/>
        </w:rPr>
        <w:t>Intel Corporation</w:t>
      </w:r>
      <w:bookmarkEnd w:id="7"/>
    </w:p>
    <w:p w14:paraId="7C1DF133" w14:textId="77777777" w:rsidR="0078783D" w:rsidRPr="0078783D" w:rsidRDefault="0078783D" w:rsidP="0078783D">
      <w:pPr>
        <w:pStyle w:val="ListParagraph"/>
        <w:widowControl w:val="0"/>
        <w:numPr>
          <w:ilvl w:val="0"/>
          <w:numId w:val="6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8" w:name="_Ref79140432"/>
      <w:r w:rsidRPr="0078783D">
        <w:rPr>
          <w:rFonts w:ascii="Times New Roman" w:eastAsia="SimSun" w:hAnsi="Times New Roman"/>
          <w:szCs w:val="20"/>
        </w:rPr>
        <w:t>R1-2104908</w:t>
      </w:r>
      <w:r w:rsidRPr="0078783D">
        <w:rPr>
          <w:rFonts w:ascii="Times New Roman" w:eastAsia="SimSun" w:hAnsi="Times New Roman"/>
          <w:szCs w:val="20"/>
        </w:rPr>
        <w:tab/>
        <w:t>NR Positioning Latency Reduction, Intel Corporation, May 2021</w:t>
      </w:r>
      <w:bookmarkEnd w:id="8"/>
    </w:p>
    <w:p w14:paraId="3B54519B" w14:textId="60AD693E" w:rsidR="00330748" w:rsidRPr="00A25CEC" w:rsidRDefault="00330748" w:rsidP="00A25CEC">
      <w:pPr>
        <w:pStyle w:val="3GPPText"/>
      </w:pPr>
    </w:p>
    <w:sectPr w:rsidR="00330748" w:rsidRPr="00A25CE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A860D3" w14:textId="77777777" w:rsidR="00752D77" w:rsidRDefault="00752D77" w:rsidP="00CB028F">
      <w:pPr>
        <w:spacing w:after="0"/>
      </w:pPr>
      <w:r>
        <w:separator/>
      </w:r>
    </w:p>
  </w:endnote>
  <w:endnote w:type="continuationSeparator" w:id="0">
    <w:p w14:paraId="5BC8C455" w14:textId="77777777" w:rsidR="00752D77" w:rsidRDefault="00752D77" w:rsidP="00CB028F">
      <w:pPr>
        <w:spacing w:after="0"/>
      </w:pPr>
      <w:r>
        <w:continuationSeparator/>
      </w:r>
    </w:p>
  </w:endnote>
  <w:endnote w:type="continuationNotice" w:id="1">
    <w:p w14:paraId="4583A137" w14:textId="77777777" w:rsidR="00752D77" w:rsidRDefault="00752D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65DE31" w14:textId="77777777" w:rsidR="00752D77" w:rsidRDefault="00752D77" w:rsidP="00CB028F">
      <w:pPr>
        <w:spacing w:after="0"/>
      </w:pPr>
      <w:r>
        <w:separator/>
      </w:r>
    </w:p>
  </w:footnote>
  <w:footnote w:type="continuationSeparator" w:id="0">
    <w:p w14:paraId="0CAD2630" w14:textId="77777777" w:rsidR="00752D77" w:rsidRDefault="00752D77" w:rsidP="00CB028F">
      <w:pPr>
        <w:spacing w:after="0"/>
      </w:pPr>
      <w:r>
        <w:continuationSeparator/>
      </w:r>
    </w:p>
  </w:footnote>
  <w:footnote w:type="continuationNotice" w:id="1">
    <w:p w14:paraId="06DB3CD9" w14:textId="77777777" w:rsidR="00752D77" w:rsidRDefault="00752D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C1923"/>
    <w:multiLevelType w:val="hybridMultilevel"/>
    <w:tmpl w:val="3676A840"/>
    <w:lvl w:ilvl="0" w:tplc="B3AEBE44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B03ECBBC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795E6D7A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66DEE60A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C96E29C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B0064CD0">
      <w:start w:val="1"/>
      <w:numFmt w:val="lowerRoman"/>
      <w:lvlText w:val="(%6)"/>
      <w:lvlJc w:val="left"/>
      <w:pPr>
        <w:ind w:left="2160" w:hanging="360"/>
      </w:pPr>
    </w:lvl>
    <w:lvl w:ilvl="6" w:tplc="17EE65CE">
      <w:start w:val="1"/>
      <w:numFmt w:val="decimal"/>
      <w:lvlText w:val="%7."/>
      <w:lvlJc w:val="left"/>
      <w:pPr>
        <w:ind w:left="2520" w:hanging="360"/>
      </w:pPr>
    </w:lvl>
    <w:lvl w:ilvl="7" w:tplc="FECC9E34">
      <w:start w:val="1"/>
      <w:numFmt w:val="lowerLetter"/>
      <w:lvlText w:val="%8."/>
      <w:lvlJc w:val="left"/>
      <w:pPr>
        <w:ind w:left="2880" w:hanging="360"/>
      </w:pPr>
    </w:lvl>
    <w:lvl w:ilvl="8" w:tplc="C368133C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1818B2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AE17A9"/>
    <w:multiLevelType w:val="hybridMultilevel"/>
    <w:tmpl w:val="B8727EDA"/>
    <w:styleLink w:val="3GPPBullets"/>
    <w:lvl w:ilvl="0" w:tplc="2AC2A142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5CC6E66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 w:tplc="AC9A3438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 w:tplc="914A5FDC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 w:tplc="D51AFEC0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9170F93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EE72351A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AF30796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C23AB01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8A01075"/>
    <w:multiLevelType w:val="multilevel"/>
    <w:tmpl w:val="EB9A1C80"/>
    <w:lvl w:ilvl="0">
      <w:start w:val="1"/>
      <w:numFmt w:val="decimal"/>
      <w:pStyle w:val="IDFHeading2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IDFHeading3"/>
      <w:lvlText w:val="%1.%2."/>
      <w:lvlJc w:val="left"/>
      <w:pPr>
        <w:ind w:left="858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IDFHeading4"/>
      <w:lvlText w:val="%1.%2.%3."/>
      <w:lvlJc w:val="left"/>
      <w:pPr>
        <w:ind w:left="1224" w:hanging="504"/>
      </w:pPr>
      <w:rPr>
        <w:bCs w:val="0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F8622F"/>
    <w:multiLevelType w:val="multilevel"/>
    <w:tmpl w:val="FD6A5E7E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B69BD"/>
    <w:multiLevelType w:val="multilevel"/>
    <w:tmpl w:val="833C02F0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" w15:restartNumberingAfterBreak="0">
    <w:nsid w:val="186F03F4"/>
    <w:multiLevelType w:val="hybridMultilevel"/>
    <w:tmpl w:val="CA189C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80516"/>
    <w:multiLevelType w:val="hybridMultilevel"/>
    <w:tmpl w:val="B47809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D33F6"/>
    <w:multiLevelType w:val="multilevel"/>
    <w:tmpl w:val="373A38A2"/>
    <w:lvl w:ilvl="0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CC7125C"/>
    <w:multiLevelType w:val="hybridMultilevel"/>
    <w:tmpl w:val="24D0B6C8"/>
    <w:lvl w:ilvl="0" w:tplc="B5D4FF24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32016BC">
      <w:numFmt w:val="decimal"/>
      <w:lvlText w:val=""/>
      <w:lvlJc w:val="left"/>
    </w:lvl>
    <w:lvl w:ilvl="2" w:tplc="B356951E">
      <w:numFmt w:val="decimal"/>
      <w:lvlText w:val=""/>
      <w:lvlJc w:val="left"/>
    </w:lvl>
    <w:lvl w:ilvl="3" w:tplc="44D4CF28">
      <w:numFmt w:val="decimal"/>
      <w:lvlText w:val=""/>
      <w:lvlJc w:val="left"/>
    </w:lvl>
    <w:lvl w:ilvl="4" w:tplc="CB2AB892">
      <w:numFmt w:val="decimal"/>
      <w:lvlText w:val=""/>
      <w:lvlJc w:val="left"/>
    </w:lvl>
    <w:lvl w:ilvl="5" w:tplc="309AE06C">
      <w:numFmt w:val="decimal"/>
      <w:lvlText w:val=""/>
      <w:lvlJc w:val="left"/>
    </w:lvl>
    <w:lvl w:ilvl="6" w:tplc="39283016">
      <w:numFmt w:val="decimal"/>
      <w:lvlText w:val=""/>
      <w:lvlJc w:val="left"/>
    </w:lvl>
    <w:lvl w:ilvl="7" w:tplc="2D64C534">
      <w:numFmt w:val="decimal"/>
      <w:lvlText w:val=""/>
      <w:lvlJc w:val="left"/>
    </w:lvl>
    <w:lvl w:ilvl="8" w:tplc="E8F6B54C">
      <w:numFmt w:val="decimal"/>
      <w:lvlText w:val=""/>
      <w:lvlJc w:val="left"/>
    </w:lvl>
  </w:abstractNum>
  <w:abstractNum w:abstractNumId="13" w15:restartNumberingAfterBreak="0">
    <w:nsid w:val="2D1F2742"/>
    <w:multiLevelType w:val="hybridMultilevel"/>
    <w:tmpl w:val="B3F2E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B02812"/>
    <w:multiLevelType w:val="hybridMultilevel"/>
    <w:tmpl w:val="FD6A5E7E"/>
    <w:styleLink w:val="3GPPListofBullets"/>
    <w:lvl w:ilvl="0" w:tplc="FD6A5E7E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985A21FE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72E4189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D7CAD7D4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603A081C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6BF2A70C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211233F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BCC8B35C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7164958E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6" w15:restartNumberingAfterBreak="0">
    <w:nsid w:val="32C205A9"/>
    <w:multiLevelType w:val="hybridMultilevel"/>
    <w:tmpl w:val="0409001D"/>
    <w:styleLink w:val="3GPPList"/>
    <w:lvl w:ilvl="0" w:tplc="121032DA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 w:tplc="37066472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 w:tplc="FDF6591A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 w:tplc="94BA16E6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 w:tplc="B740B00A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 w:tplc="24901606">
      <w:start w:val="1"/>
      <w:numFmt w:val="lowerRoman"/>
      <w:lvlText w:val="(%6)"/>
      <w:lvlJc w:val="left"/>
      <w:pPr>
        <w:ind w:left="2160" w:hanging="360"/>
      </w:pPr>
    </w:lvl>
    <w:lvl w:ilvl="6" w:tplc="6B204344">
      <w:start w:val="1"/>
      <w:numFmt w:val="decimal"/>
      <w:lvlText w:val="%7."/>
      <w:lvlJc w:val="left"/>
      <w:pPr>
        <w:ind w:left="2520" w:hanging="360"/>
      </w:pPr>
    </w:lvl>
    <w:lvl w:ilvl="7" w:tplc="0E181ABC">
      <w:start w:val="1"/>
      <w:numFmt w:val="lowerLetter"/>
      <w:lvlText w:val="%8."/>
      <w:lvlJc w:val="left"/>
      <w:pPr>
        <w:ind w:left="2880" w:hanging="360"/>
      </w:pPr>
    </w:lvl>
    <w:lvl w:ilvl="8" w:tplc="EEF266B0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83D28C0"/>
    <w:multiLevelType w:val="hybridMultilevel"/>
    <w:tmpl w:val="F34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344C0A"/>
    <w:multiLevelType w:val="multilevel"/>
    <w:tmpl w:val="A9D862AC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9" w15:restartNumberingAfterBreak="0">
    <w:nsid w:val="417F6AFB"/>
    <w:multiLevelType w:val="hybridMultilevel"/>
    <w:tmpl w:val="E4289430"/>
    <w:lvl w:ilvl="0" w:tplc="D6C01DE2">
      <w:start w:val="1"/>
      <w:numFmt w:val="bullet"/>
      <w:pStyle w:val="List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C0504DA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98D6C6FA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1CD8DD8C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F93641F6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D5FA92E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93AA59C8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C536495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0ABAC336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5AD4DEF"/>
    <w:multiLevelType w:val="multilevel"/>
    <w:tmpl w:val="1E7850BE"/>
    <w:lvl w:ilvl="0">
      <w:start w:val="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1" w15:restartNumberingAfterBreak="0">
    <w:nsid w:val="5C834D95"/>
    <w:multiLevelType w:val="multilevel"/>
    <w:tmpl w:val="269ED2D8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2" w15:restartNumberingAfterBreak="0">
    <w:nsid w:val="639F101D"/>
    <w:multiLevelType w:val="hybridMultilevel"/>
    <w:tmpl w:val="06A8C5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1B291C"/>
    <w:multiLevelType w:val="hybridMultilevel"/>
    <w:tmpl w:val="11C03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AD7DB1"/>
    <w:multiLevelType w:val="multilevel"/>
    <w:tmpl w:val="8C506162"/>
    <w:lvl w:ilvl="0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5" w15:restartNumberingAfterBreak="0">
    <w:nsid w:val="6CDC7DBC"/>
    <w:multiLevelType w:val="multilevel"/>
    <w:tmpl w:val="FD6A5E7E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6" w15:restartNumberingAfterBreak="0">
    <w:nsid w:val="70FC51D9"/>
    <w:multiLevelType w:val="hybridMultilevel"/>
    <w:tmpl w:val="FD6A5E7E"/>
    <w:numStyleLink w:val="3GPPListofBullets"/>
  </w:abstractNum>
  <w:abstractNum w:abstractNumId="27" w15:restartNumberingAfterBreak="0">
    <w:nsid w:val="779320C1"/>
    <w:multiLevelType w:val="multilevel"/>
    <w:tmpl w:val="FD6A5E7E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8" w15:restartNumberingAfterBreak="0">
    <w:nsid w:val="7E7D48BF"/>
    <w:multiLevelType w:val="hybridMultilevel"/>
    <w:tmpl w:val="FD6A5E7E"/>
    <w:numStyleLink w:val="3GPPListofBullets"/>
  </w:abstractNum>
  <w:num w:numId="1">
    <w:abstractNumId w:val="2"/>
  </w:num>
  <w:num w:numId="2">
    <w:abstractNumId w:val="15"/>
  </w:num>
  <w:num w:numId="3">
    <w:abstractNumId w:val="28"/>
  </w:num>
  <w:num w:numId="4">
    <w:abstractNumId w:val="19"/>
  </w:num>
  <w:num w:numId="5">
    <w:abstractNumId w:val="8"/>
  </w:num>
  <w:num w:numId="6">
    <w:abstractNumId w:val="11"/>
  </w:num>
  <w:num w:numId="7">
    <w:abstractNumId w:val="12"/>
  </w:num>
  <w:num w:numId="8">
    <w:abstractNumId w:val="14"/>
  </w:num>
  <w:num w:numId="9">
    <w:abstractNumId w:val="6"/>
  </w:num>
  <w:num w:numId="10">
    <w:abstractNumId w:val="3"/>
  </w:num>
  <w:num w:numId="11">
    <w:abstractNumId w:val="16"/>
  </w:num>
  <w:num w:numId="12">
    <w:abstractNumId w:val="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7"/>
  </w:num>
  <w:num w:numId="17">
    <w:abstractNumId w:val="26"/>
  </w:num>
  <w:num w:numId="18">
    <w:abstractNumId w:val="19"/>
  </w:num>
  <w:num w:numId="19">
    <w:abstractNumId w:val="19"/>
  </w:num>
  <w:num w:numId="20">
    <w:abstractNumId w:val="19"/>
  </w:num>
  <w:num w:numId="21">
    <w:abstractNumId w:val="19"/>
  </w:num>
  <w:num w:numId="22">
    <w:abstractNumId w:val="19"/>
  </w:num>
  <w:num w:numId="23">
    <w:abstractNumId w:val="19"/>
  </w:num>
  <w:num w:numId="24">
    <w:abstractNumId w:val="19"/>
  </w:num>
  <w:num w:numId="25">
    <w:abstractNumId w:val="19"/>
  </w:num>
  <w:num w:numId="26">
    <w:abstractNumId w:val="19"/>
  </w:num>
  <w:num w:numId="27">
    <w:abstractNumId w:val="19"/>
  </w:num>
  <w:num w:numId="28">
    <w:abstractNumId w:val="27"/>
  </w:num>
  <w:num w:numId="29">
    <w:abstractNumId w:val="7"/>
  </w:num>
  <w:num w:numId="30">
    <w:abstractNumId w:val="24"/>
  </w:num>
  <w:num w:numId="31">
    <w:abstractNumId w:val="19"/>
  </w:num>
  <w:num w:numId="32">
    <w:abstractNumId w:val="19"/>
  </w:num>
  <w:num w:numId="33">
    <w:abstractNumId w:val="19"/>
  </w:num>
  <w:num w:numId="34">
    <w:abstractNumId w:val="19"/>
  </w:num>
  <w:num w:numId="35">
    <w:abstractNumId w:val="5"/>
  </w:num>
  <w:num w:numId="36">
    <w:abstractNumId w:val="18"/>
  </w:num>
  <w:num w:numId="37">
    <w:abstractNumId w:val="10"/>
  </w:num>
  <w:num w:numId="38">
    <w:abstractNumId w:val="20"/>
  </w:num>
  <w:num w:numId="39">
    <w:abstractNumId w:val="19"/>
  </w:num>
  <w:num w:numId="40">
    <w:abstractNumId w:val="13"/>
  </w:num>
  <w:num w:numId="41">
    <w:abstractNumId w:val="22"/>
  </w:num>
  <w:num w:numId="42">
    <w:abstractNumId w:val="9"/>
  </w:num>
  <w:num w:numId="43">
    <w:abstractNumId w:val="23"/>
  </w:num>
  <w:num w:numId="44">
    <w:abstractNumId w:val="25"/>
  </w:num>
  <w:num w:numId="45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28F"/>
    <w:rsid w:val="00001572"/>
    <w:rsid w:val="00006449"/>
    <w:rsid w:val="00007054"/>
    <w:rsid w:val="00010F91"/>
    <w:rsid w:val="00014724"/>
    <w:rsid w:val="00023B04"/>
    <w:rsid w:val="00025A99"/>
    <w:rsid w:val="00025FCA"/>
    <w:rsid w:val="000273F2"/>
    <w:rsid w:val="0003517D"/>
    <w:rsid w:val="00035589"/>
    <w:rsid w:val="000415F0"/>
    <w:rsid w:val="000426C3"/>
    <w:rsid w:val="00046539"/>
    <w:rsid w:val="0004660E"/>
    <w:rsid w:val="00047043"/>
    <w:rsid w:val="00050BE8"/>
    <w:rsid w:val="00053ABB"/>
    <w:rsid w:val="000547B9"/>
    <w:rsid w:val="00056808"/>
    <w:rsid w:val="00065497"/>
    <w:rsid w:val="00067DA6"/>
    <w:rsid w:val="00073E39"/>
    <w:rsid w:val="00075478"/>
    <w:rsid w:val="00080DCA"/>
    <w:rsid w:val="00081EA2"/>
    <w:rsid w:val="0008728F"/>
    <w:rsid w:val="00090F54"/>
    <w:rsid w:val="00091507"/>
    <w:rsid w:val="00092570"/>
    <w:rsid w:val="0009346A"/>
    <w:rsid w:val="00093EF9"/>
    <w:rsid w:val="000955AB"/>
    <w:rsid w:val="000960E7"/>
    <w:rsid w:val="000A0A3E"/>
    <w:rsid w:val="000A34B6"/>
    <w:rsid w:val="000A4A64"/>
    <w:rsid w:val="000A4A85"/>
    <w:rsid w:val="000A716C"/>
    <w:rsid w:val="000B0D7B"/>
    <w:rsid w:val="000B19E1"/>
    <w:rsid w:val="000B294D"/>
    <w:rsid w:val="000B695A"/>
    <w:rsid w:val="000B7C87"/>
    <w:rsid w:val="000C174B"/>
    <w:rsid w:val="000C27F0"/>
    <w:rsid w:val="000D00E3"/>
    <w:rsid w:val="000D0554"/>
    <w:rsid w:val="000D1B8A"/>
    <w:rsid w:val="000D3D7C"/>
    <w:rsid w:val="000D4E21"/>
    <w:rsid w:val="000E062A"/>
    <w:rsid w:val="000E2038"/>
    <w:rsid w:val="000F08D8"/>
    <w:rsid w:val="000F36C9"/>
    <w:rsid w:val="000F3B34"/>
    <w:rsid w:val="000F47B1"/>
    <w:rsid w:val="000F57A5"/>
    <w:rsid w:val="00100DDD"/>
    <w:rsid w:val="00101601"/>
    <w:rsid w:val="00104A4D"/>
    <w:rsid w:val="00111C2D"/>
    <w:rsid w:val="00112AB8"/>
    <w:rsid w:val="00115BFD"/>
    <w:rsid w:val="00117E3E"/>
    <w:rsid w:val="00125047"/>
    <w:rsid w:val="001254D9"/>
    <w:rsid w:val="00127438"/>
    <w:rsid w:val="001313AC"/>
    <w:rsid w:val="00131940"/>
    <w:rsid w:val="00133378"/>
    <w:rsid w:val="00134030"/>
    <w:rsid w:val="00136DD8"/>
    <w:rsid w:val="00141A03"/>
    <w:rsid w:val="00146DE4"/>
    <w:rsid w:val="001474D5"/>
    <w:rsid w:val="0015064C"/>
    <w:rsid w:val="001532CA"/>
    <w:rsid w:val="0015798F"/>
    <w:rsid w:val="001605BC"/>
    <w:rsid w:val="00160ABF"/>
    <w:rsid w:val="00162BE0"/>
    <w:rsid w:val="00164C39"/>
    <w:rsid w:val="00165664"/>
    <w:rsid w:val="001672AE"/>
    <w:rsid w:val="001738E8"/>
    <w:rsid w:val="00173B7E"/>
    <w:rsid w:val="00174EF5"/>
    <w:rsid w:val="001756A1"/>
    <w:rsid w:val="0017672C"/>
    <w:rsid w:val="00176855"/>
    <w:rsid w:val="0018062B"/>
    <w:rsid w:val="0018131B"/>
    <w:rsid w:val="0018346D"/>
    <w:rsid w:val="001837BB"/>
    <w:rsid w:val="0018570D"/>
    <w:rsid w:val="0019181A"/>
    <w:rsid w:val="00195911"/>
    <w:rsid w:val="00195BA6"/>
    <w:rsid w:val="00197BAB"/>
    <w:rsid w:val="001A0A4B"/>
    <w:rsid w:val="001A37C9"/>
    <w:rsid w:val="001B16DC"/>
    <w:rsid w:val="001B1875"/>
    <w:rsid w:val="001B3282"/>
    <w:rsid w:val="001B37F8"/>
    <w:rsid w:val="001B4DE3"/>
    <w:rsid w:val="001C44A8"/>
    <w:rsid w:val="001C724F"/>
    <w:rsid w:val="001D0454"/>
    <w:rsid w:val="001D1076"/>
    <w:rsid w:val="001D4F43"/>
    <w:rsid w:val="001D4FEF"/>
    <w:rsid w:val="001E0E2A"/>
    <w:rsid w:val="001E2EEB"/>
    <w:rsid w:val="001E37F9"/>
    <w:rsid w:val="001E4B94"/>
    <w:rsid w:val="001E54CE"/>
    <w:rsid w:val="001E720D"/>
    <w:rsid w:val="001E7289"/>
    <w:rsid w:val="001E7B78"/>
    <w:rsid w:val="001F04BA"/>
    <w:rsid w:val="001F0AB8"/>
    <w:rsid w:val="001F2E69"/>
    <w:rsid w:val="001F3392"/>
    <w:rsid w:val="001F3549"/>
    <w:rsid w:val="00201C6B"/>
    <w:rsid w:val="002023C2"/>
    <w:rsid w:val="0020348B"/>
    <w:rsid w:val="0020504B"/>
    <w:rsid w:val="00205058"/>
    <w:rsid w:val="00206756"/>
    <w:rsid w:val="00207796"/>
    <w:rsid w:val="0021488A"/>
    <w:rsid w:val="00216FB4"/>
    <w:rsid w:val="002209D1"/>
    <w:rsid w:val="00224A45"/>
    <w:rsid w:val="002319C9"/>
    <w:rsid w:val="002345D7"/>
    <w:rsid w:val="00234E8B"/>
    <w:rsid w:val="00235492"/>
    <w:rsid w:val="00237C3D"/>
    <w:rsid w:val="00240E21"/>
    <w:rsid w:val="00241128"/>
    <w:rsid w:val="00241704"/>
    <w:rsid w:val="002451DE"/>
    <w:rsid w:val="0024591A"/>
    <w:rsid w:val="00246154"/>
    <w:rsid w:val="00246E90"/>
    <w:rsid w:val="00250296"/>
    <w:rsid w:val="00251FE4"/>
    <w:rsid w:val="00252FBC"/>
    <w:rsid w:val="00253498"/>
    <w:rsid w:val="002539D5"/>
    <w:rsid w:val="00255290"/>
    <w:rsid w:val="002556D4"/>
    <w:rsid w:val="00255E10"/>
    <w:rsid w:val="0025686E"/>
    <w:rsid w:val="00260852"/>
    <w:rsid w:val="00265C15"/>
    <w:rsid w:val="00271073"/>
    <w:rsid w:val="00271229"/>
    <w:rsid w:val="00272908"/>
    <w:rsid w:val="00272D6B"/>
    <w:rsid w:val="002740C5"/>
    <w:rsid w:val="00274E37"/>
    <w:rsid w:val="002763AB"/>
    <w:rsid w:val="00277334"/>
    <w:rsid w:val="00281499"/>
    <w:rsid w:val="00282187"/>
    <w:rsid w:val="0028299D"/>
    <w:rsid w:val="002834DB"/>
    <w:rsid w:val="00285550"/>
    <w:rsid w:val="00285E17"/>
    <w:rsid w:val="002877E5"/>
    <w:rsid w:val="002901A4"/>
    <w:rsid w:val="00290D9A"/>
    <w:rsid w:val="00293A79"/>
    <w:rsid w:val="00296C13"/>
    <w:rsid w:val="002977BE"/>
    <w:rsid w:val="002A041A"/>
    <w:rsid w:val="002A1EEA"/>
    <w:rsid w:val="002A70E6"/>
    <w:rsid w:val="002B2FBF"/>
    <w:rsid w:val="002B4949"/>
    <w:rsid w:val="002C0B99"/>
    <w:rsid w:val="002C3FF1"/>
    <w:rsid w:val="002C4512"/>
    <w:rsid w:val="002C4971"/>
    <w:rsid w:val="002C6C27"/>
    <w:rsid w:val="002D2C48"/>
    <w:rsid w:val="002D2F8E"/>
    <w:rsid w:val="002D3BFA"/>
    <w:rsid w:val="002D4112"/>
    <w:rsid w:val="002D5E80"/>
    <w:rsid w:val="002D782F"/>
    <w:rsid w:val="002E1194"/>
    <w:rsid w:val="002E20F5"/>
    <w:rsid w:val="002E3B43"/>
    <w:rsid w:val="002E430E"/>
    <w:rsid w:val="002E4E65"/>
    <w:rsid w:val="002E627D"/>
    <w:rsid w:val="002E6D85"/>
    <w:rsid w:val="002E7E12"/>
    <w:rsid w:val="002F32B0"/>
    <w:rsid w:val="002F5553"/>
    <w:rsid w:val="00300DD8"/>
    <w:rsid w:val="00300FB3"/>
    <w:rsid w:val="00302B7A"/>
    <w:rsid w:val="00306E24"/>
    <w:rsid w:val="00310C53"/>
    <w:rsid w:val="00313A4C"/>
    <w:rsid w:val="00314AE0"/>
    <w:rsid w:val="003154F5"/>
    <w:rsid w:val="00315719"/>
    <w:rsid w:val="0031783B"/>
    <w:rsid w:val="00317F96"/>
    <w:rsid w:val="00322E11"/>
    <w:rsid w:val="003230B5"/>
    <w:rsid w:val="00330748"/>
    <w:rsid w:val="00343FB8"/>
    <w:rsid w:val="00344DFB"/>
    <w:rsid w:val="00347712"/>
    <w:rsid w:val="00350E2F"/>
    <w:rsid w:val="00352913"/>
    <w:rsid w:val="0035420C"/>
    <w:rsid w:val="00355544"/>
    <w:rsid w:val="0035752C"/>
    <w:rsid w:val="00357D92"/>
    <w:rsid w:val="0036082C"/>
    <w:rsid w:val="00361101"/>
    <w:rsid w:val="00363870"/>
    <w:rsid w:val="00363F77"/>
    <w:rsid w:val="00364CE2"/>
    <w:rsid w:val="003650EA"/>
    <w:rsid w:val="00365910"/>
    <w:rsid w:val="00366C8D"/>
    <w:rsid w:val="00376A86"/>
    <w:rsid w:val="00377AFA"/>
    <w:rsid w:val="003803B2"/>
    <w:rsid w:val="003817DD"/>
    <w:rsid w:val="00384E31"/>
    <w:rsid w:val="0038524F"/>
    <w:rsid w:val="00394A81"/>
    <w:rsid w:val="00394D71"/>
    <w:rsid w:val="003954F3"/>
    <w:rsid w:val="0039649D"/>
    <w:rsid w:val="003A0147"/>
    <w:rsid w:val="003A4435"/>
    <w:rsid w:val="003A52E1"/>
    <w:rsid w:val="003A61BC"/>
    <w:rsid w:val="003A62D4"/>
    <w:rsid w:val="003A7E83"/>
    <w:rsid w:val="003B1597"/>
    <w:rsid w:val="003B2FDE"/>
    <w:rsid w:val="003B4267"/>
    <w:rsid w:val="003B4A8A"/>
    <w:rsid w:val="003B5492"/>
    <w:rsid w:val="003B5563"/>
    <w:rsid w:val="003B5699"/>
    <w:rsid w:val="003B5740"/>
    <w:rsid w:val="003B6F44"/>
    <w:rsid w:val="003B7E58"/>
    <w:rsid w:val="003C1075"/>
    <w:rsid w:val="003C2270"/>
    <w:rsid w:val="003C5BB8"/>
    <w:rsid w:val="003C729C"/>
    <w:rsid w:val="003C7D3E"/>
    <w:rsid w:val="003D6272"/>
    <w:rsid w:val="003D65B0"/>
    <w:rsid w:val="003E01C2"/>
    <w:rsid w:val="003E1D3D"/>
    <w:rsid w:val="003E29E3"/>
    <w:rsid w:val="003E362F"/>
    <w:rsid w:val="003E3825"/>
    <w:rsid w:val="003E6357"/>
    <w:rsid w:val="003E6B21"/>
    <w:rsid w:val="003F45A9"/>
    <w:rsid w:val="003F55E7"/>
    <w:rsid w:val="003F6E58"/>
    <w:rsid w:val="00400729"/>
    <w:rsid w:val="0040170F"/>
    <w:rsid w:val="004028BD"/>
    <w:rsid w:val="00404EFB"/>
    <w:rsid w:val="00405C53"/>
    <w:rsid w:val="00410AC9"/>
    <w:rsid w:val="004129B2"/>
    <w:rsid w:val="00413C22"/>
    <w:rsid w:val="0041400C"/>
    <w:rsid w:val="00414AD2"/>
    <w:rsid w:val="00420264"/>
    <w:rsid w:val="00420640"/>
    <w:rsid w:val="00425902"/>
    <w:rsid w:val="00427AF6"/>
    <w:rsid w:val="00437319"/>
    <w:rsid w:val="00440FA3"/>
    <w:rsid w:val="00441BE8"/>
    <w:rsid w:val="00445F43"/>
    <w:rsid w:val="00446638"/>
    <w:rsid w:val="004476EF"/>
    <w:rsid w:val="00450A27"/>
    <w:rsid w:val="0045159D"/>
    <w:rsid w:val="00454B85"/>
    <w:rsid w:val="0045576F"/>
    <w:rsid w:val="00455CFF"/>
    <w:rsid w:val="00460EF9"/>
    <w:rsid w:val="00461835"/>
    <w:rsid w:val="00461A81"/>
    <w:rsid w:val="0046413B"/>
    <w:rsid w:val="004644BF"/>
    <w:rsid w:val="0046579C"/>
    <w:rsid w:val="00465F04"/>
    <w:rsid w:val="0047324A"/>
    <w:rsid w:val="00475639"/>
    <w:rsid w:val="00476CD5"/>
    <w:rsid w:val="004771BA"/>
    <w:rsid w:val="0047727C"/>
    <w:rsid w:val="004772C2"/>
    <w:rsid w:val="00477B6D"/>
    <w:rsid w:val="00480964"/>
    <w:rsid w:val="004845A3"/>
    <w:rsid w:val="00485568"/>
    <w:rsid w:val="004856C5"/>
    <w:rsid w:val="00485A0E"/>
    <w:rsid w:val="00487B2B"/>
    <w:rsid w:val="004900DD"/>
    <w:rsid w:val="00491253"/>
    <w:rsid w:val="00492828"/>
    <w:rsid w:val="004932EE"/>
    <w:rsid w:val="0049436F"/>
    <w:rsid w:val="00497162"/>
    <w:rsid w:val="004A1025"/>
    <w:rsid w:val="004A25BF"/>
    <w:rsid w:val="004A44AE"/>
    <w:rsid w:val="004A5ABF"/>
    <w:rsid w:val="004A66CB"/>
    <w:rsid w:val="004B0A23"/>
    <w:rsid w:val="004B1E38"/>
    <w:rsid w:val="004B5FE4"/>
    <w:rsid w:val="004B6743"/>
    <w:rsid w:val="004C2DDE"/>
    <w:rsid w:val="004C3522"/>
    <w:rsid w:val="004C39CD"/>
    <w:rsid w:val="004C5528"/>
    <w:rsid w:val="004C6940"/>
    <w:rsid w:val="004D5C04"/>
    <w:rsid w:val="004D5C5C"/>
    <w:rsid w:val="004D6D63"/>
    <w:rsid w:val="004D78AD"/>
    <w:rsid w:val="004E0832"/>
    <w:rsid w:val="004E0E76"/>
    <w:rsid w:val="004E1538"/>
    <w:rsid w:val="004E4091"/>
    <w:rsid w:val="004E53D2"/>
    <w:rsid w:val="004E5418"/>
    <w:rsid w:val="004E7782"/>
    <w:rsid w:val="004F06B1"/>
    <w:rsid w:val="004F54EF"/>
    <w:rsid w:val="004F5CA9"/>
    <w:rsid w:val="004F6267"/>
    <w:rsid w:val="004F7732"/>
    <w:rsid w:val="004F7E69"/>
    <w:rsid w:val="005062C4"/>
    <w:rsid w:val="005079BC"/>
    <w:rsid w:val="00511419"/>
    <w:rsid w:val="00512A5D"/>
    <w:rsid w:val="005139A2"/>
    <w:rsid w:val="00513FF7"/>
    <w:rsid w:val="00521439"/>
    <w:rsid w:val="0052204B"/>
    <w:rsid w:val="00523A24"/>
    <w:rsid w:val="0052416F"/>
    <w:rsid w:val="0052461E"/>
    <w:rsid w:val="00527D88"/>
    <w:rsid w:val="0053056D"/>
    <w:rsid w:val="00532EAE"/>
    <w:rsid w:val="00536C01"/>
    <w:rsid w:val="00540236"/>
    <w:rsid w:val="00542902"/>
    <w:rsid w:val="00543573"/>
    <w:rsid w:val="00543756"/>
    <w:rsid w:val="00543E63"/>
    <w:rsid w:val="00545C9D"/>
    <w:rsid w:val="005504BA"/>
    <w:rsid w:val="005545DB"/>
    <w:rsid w:val="005609AB"/>
    <w:rsid w:val="005628E2"/>
    <w:rsid w:val="00562BFA"/>
    <w:rsid w:val="0056361A"/>
    <w:rsid w:val="00565776"/>
    <w:rsid w:val="00570B83"/>
    <w:rsid w:val="00571933"/>
    <w:rsid w:val="00572E4B"/>
    <w:rsid w:val="00575539"/>
    <w:rsid w:val="00577185"/>
    <w:rsid w:val="00581481"/>
    <w:rsid w:val="005819B7"/>
    <w:rsid w:val="00583384"/>
    <w:rsid w:val="005841A2"/>
    <w:rsid w:val="0058678B"/>
    <w:rsid w:val="00586A4F"/>
    <w:rsid w:val="00587003"/>
    <w:rsid w:val="00587B5C"/>
    <w:rsid w:val="00587E5F"/>
    <w:rsid w:val="00593B47"/>
    <w:rsid w:val="00594EBF"/>
    <w:rsid w:val="00596171"/>
    <w:rsid w:val="00596A4C"/>
    <w:rsid w:val="005A0464"/>
    <w:rsid w:val="005A1304"/>
    <w:rsid w:val="005A17F7"/>
    <w:rsid w:val="005A1F3C"/>
    <w:rsid w:val="005A2776"/>
    <w:rsid w:val="005A2E67"/>
    <w:rsid w:val="005A79E2"/>
    <w:rsid w:val="005A7DA1"/>
    <w:rsid w:val="005B06B8"/>
    <w:rsid w:val="005B07C0"/>
    <w:rsid w:val="005B1330"/>
    <w:rsid w:val="005B2239"/>
    <w:rsid w:val="005B7B80"/>
    <w:rsid w:val="005C0EB8"/>
    <w:rsid w:val="005C2188"/>
    <w:rsid w:val="005D11AE"/>
    <w:rsid w:val="005D52C9"/>
    <w:rsid w:val="005D695D"/>
    <w:rsid w:val="005D7063"/>
    <w:rsid w:val="005D7280"/>
    <w:rsid w:val="005D785F"/>
    <w:rsid w:val="005E1F09"/>
    <w:rsid w:val="005E3DC2"/>
    <w:rsid w:val="005E4010"/>
    <w:rsid w:val="005E4AE3"/>
    <w:rsid w:val="005F174B"/>
    <w:rsid w:val="005F2F75"/>
    <w:rsid w:val="005F4B82"/>
    <w:rsid w:val="005F5E25"/>
    <w:rsid w:val="005F6DDB"/>
    <w:rsid w:val="00602213"/>
    <w:rsid w:val="006038AC"/>
    <w:rsid w:val="00603CBD"/>
    <w:rsid w:val="00603E55"/>
    <w:rsid w:val="00604E55"/>
    <w:rsid w:val="0060789D"/>
    <w:rsid w:val="006109F9"/>
    <w:rsid w:val="00613E30"/>
    <w:rsid w:val="006145E5"/>
    <w:rsid w:val="00614681"/>
    <w:rsid w:val="00616E28"/>
    <w:rsid w:val="00625595"/>
    <w:rsid w:val="00625990"/>
    <w:rsid w:val="00625A79"/>
    <w:rsid w:val="00626155"/>
    <w:rsid w:val="00626B51"/>
    <w:rsid w:val="006325AA"/>
    <w:rsid w:val="00633A79"/>
    <w:rsid w:val="006347BB"/>
    <w:rsid w:val="00634D9D"/>
    <w:rsid w:val="00635502"/>
    <w:rsid w:val="00644373"/>
    <w:rsid w:val="00644B0F"/>
    <w:rsid w:val="00645588"/>
    <w:rsid w:val="00647242"/>
    <w:rsid w:val="00647A90"/>
    <w:rsid w:val="00647C0D"/>
    <w:rsid w:val="006527A5"/>
    <w:rsid w:val="006527D9"/>
    <w:rsid w:val="006539EE"/>
    <w:rsid w:val="00661118"/>
    <w:rsid w:val="0066209F"/>
    <w:rsid w:val="00662212"/>
    <w:rsid w:val="006629B9"/>
    <w:rsid w:val="00664F0F"/>
    <w:rsid w:val="00665031"/>
    <w:rsid w:val="00670949"/>
    <w:rsid w:val="006712F1"/>
    <w:rsid w:val="006714D3"/>
    <w:rsid w:val="00672AF1"/>
    <w:rsid w:val="00675E61"/>
    <w:rsid w:val="00676CC3"/>
    <w:rsid w:val="006777B6"/>
    <w:rsid w:val="00677932"/>
    <w:rsid w:val="00677B76"/>
    <w:rsid w:val="00680082"/>
    <w:rsid w:val="00690969"/>
    <w:rsid w:val="00693875"/>
    <w:rsid w:val="00697AF0"/>
    <w:rsid w:val="006A0786"/>
    <w:rsid w:val="006A222B"/>
    <w:rsid w:val="006A345E"/>
    <w:rsid w:val="006A389F"/>
    <w:rsid w:val="006A4639"/>
    <w:rsid w:val="006A4775"/>
    <w:rsid w:val="006A6F18"/>
    <w:rsid w:val="006A6F3C"/>
    <w:rsid w:val="006B76CE"/>
    <w:rsid w:val="006C0166"/>
    <w:rsid w:val="006C1338"/>
    <w:rsid w:val="006C3EB4"/>
    <w:rsid w:val="006C431F"/>
    <w:rsid w:val="006C5DF4"/>
    <w:rsid w:val="006C6FE8"/>
    <w:rsid w:val="006C764E"/>
    <w:rsid w:val="006D2D4C"/>
    <w:rsid w:val="006D3275"/>
    <w:rsid w:val="006D4A95"/>
    <w:rsid w:val="006D789B"/>
    <w:rsid w:val="006E0726"/>
    <w:rsid w:val="006E470E"/>
    <w:rsid w:val="006E71B8"/>
    <w:rsid w:val="006F152C"/>
    <w:rsid w:val="006F5DC5"/>
    <w:rsid w:val="007012F2"/>
    <w:rsid w:val="007015DA"/>
    <w:rsid w:val="00702AEB"/>
    <w:rsid w:val="00703D07"/>
    <w:rsid w:val="00705667"/>
    <w:rsid w:val="00705A17"/>
    <w:rsid w:val="00705C07"/>
    <w:rsid w:val="00706976"/>
    <w:rsid w:val="00710D86"/>
    <w:rsid w:val="0071221E"/>
    <w:rsid w:val="007135C3"/>
    <w:rsid w:val="00713754"/>
    <w:rsid w:val="007139FC"/>
    <w:rsid w:val="00715FE3"/>
    <w:rsid w:val="0072018B"/>
    <w:rsid w:val="00721085"/>
    <w:rsid w:val="00723755"/>
    <w:rsid w:val="0072450C"/>
    <w:rsid w:val="00724A4A"/>
    <w:rsid w:val="00725695"/>
    <w:rsid w:val="00730224"/>
    <w:rsid w:val="00731DB2"/>
    <w:rsid w:val="007321DA"/>
    <w:rsid w:val="00733FD3"/>
    <w:rsid w:val="0073724B"/>
    <w:rsid w:val="0074032B"/>
    <w:rsid w:val="00740349"/>
    <w:rsid w:val="00742A23"/>
    <w:rsid w:val="00742C92"/>
    <w:rsid w:val="00744C89"/>
    <w:rsid w:val="00746082"/>
    <w:rsid w:val="00750445"/>
    <w:rsid w:val="00751F07"/>
    <w:rsid w:val="00752D77"/>
    <w:rsid w:val="00761218"/>
    <w:rsid w:val="00762866"/>
    <w:rsid w:val="0076338A"/>
    <w:rsid w:val="007660F5"/>
    <w:rsid w:val="00772C79"/>
    <w:rsid w:val="007745DD"/>
    <w:rsid w:val="0077532F"/>
    <w:rsid w:val="007778E2"/>
    <w:rsid w:val="00777E1C"/>
    <w:rsid w:val="00780BFB"/>
    <w:rsid w:val="00782535"/>
    <w:rsid w:val="007827E2"/>
    <w:rsid w:val="0078324D"/>
    <w:rsid w:val="007842C6"/>
    <w:rsid w:val="007856F2"/>
    <w:rsid w:val="007857DF"/>
    <w:rsid w:val="007858C5"/>
    <w:rsid w:val="0078783D"/>
    <w:rsid w:val="00790494"/>
    <w:rsid w:val="00791E04"/>
    <w:rsid w:val="007947D7"/>
    <w:rsid w:val="007A0CF6"/>
    <w:rsid w:val="007A2CC7"/>
    <w:rsid w:val="007A5E32"/>
    <w:rsid w:val="007A7A40"/>
    <w:rsid w:val="007B005F"/>
    <w:rsid w:val="007B3010"/>
    <w:rsid w:val="007B3387"/>
    <w:rsid w:val="007B3B6C"/>
    <w:rsid w:val="007B598E"/>
    <w:rsid w:val="007C12DB"/>
    <w:rsid w:val="007C169C"/>
    <w:rsid w:val="007C52B8"/>
    <w:rsid w:val="007C5FA0"/>
    <w:rsid w:val="007C62C7"/>
    <w:rsid w:val="007D23FB"/>
    <w:rsid w:val="007D7A68"/>
    <w:rsid w:val="007D7D3A"/>
    <w:rsid w:val="007E22F0"/>
    <w:rsid w:val="007E3924"/>
    <w:rsid w:val="007F0A31"/>
    <w:rsid w:val="007F0C55"/>
    <w:rsid w:val="007F27E4"/>
    <w:rsid w:val="007F6242"/>
    <w:rsid w:val="007F6606"/>
    <w:rsid w:val="0080074F"/>
    <w:rsid w:val="00803FDA"/>
    <w:rsid w:val="0080767F"/>
    <w:rsid w:val="008108E6"/>
    <w:rsid w:val="00811FF0"/>
    <w:rsid w:val="00816A9D"/>
    <w:rsid w:val="00822305"/>
    <w:rsid w:val="0082342D"/>
    <w:rsid w:val="0082403D"/>
    <w:rsid w:val="00831B80"/>
    <w:rsid w:val="00832F9F"/>
    <w:rsid w:val="008365F8"/>
    <w:rsid w:val="0084583D"/>
    <w:rsid w:val="00845F3C"/>
    <w:rsid w:val="00847407"/>
    <w:rsid w:val="00847420"/>
    <w:rsid w:val="008513F6"/>
    <w:rsid w:val="008554BD"/>
    <w:rsid w:val="008600A2"/>
    <w:rsid w:val="00861B44"/>
    <w:rsid w:val="008623EC"/>
    <w:rsid w:val="0086272D"/>
    <w:rsid w:val="00864A7E"/>
    <w:rsid w:val="00866EF2"/>
    <w:rsid w:val="00867035"/>
    <w:rsid w:val="00870DED"/>
    <w:rsid w:val="0087102F"/>
    <w:rsid w:val="00871DF1"/>
    <w:rsid w:val="00873DF7"/>
    <w:rsid w:val="00876C3B"/>
    <w:rsid w:val="00877ABD"/>
    <w:rsid w:val="00884528"/>
    <w:rsid w:val="00884760"/>
    <w:rsid w:val="008849BA"/>
    <w:rsid w:val="008870AF"/>
    <w:rsid w:val="00887904"/>
    <w:rsid w:val="00887B99"/>
    <w:rsid w:val="00891B6D"/>
    <w:rsid w:val="00891E7D"/>
    <w:rsid w:val="008975B5"/>
    <w:rsid w:val="008A0C19"/>
    <w:rsid w:val="008A1BA9"/>
    <w:rsid w:val="008A4884"/>
    <w:rsid w:val="008B0947"/>
    <w:rsid w:val="008B0E9B"/>
    <w:rsid w:val="008B4FCA"/>
    <w:rsid w:val="008B75D4"/>
    <w:rsid w:val="008C0731"/>
    <w:rsid w:val="008C0A60"/>
    <w:rsid w:val="008C1040"/>
    <w:rsid w:val="008C251F"/>
    <w:rsid w:val="008C34CE"/>
    <w:rsid w:val="008C5359"/>
    <w:rsid w:val="008C5907"/>
    <w:rsid w:val="008C662B"/>
    <w:rsid w:val="008D2BEA"/>
    <w:rsid w:val="008E3889"/>
    <w:rsid w:val="008E5181"/>
    <w:rsid w:val="008E5853"/>
    <w:rsid w:val="008E6835"/>
    <w:rsid w:val="008F5EA2"/>
    <w:rsid w:val="008F601B"/>
    <w:rsid w:val="00900CA7"/>
    <w:rsid w:val="009055B2"/>
    <w:rsid w:val="00910F19"/>
    <w:rsid w:val="00911DF6"/>
    <w:rsid w:val="009154DD"/>
    <w:rsid w:val="0091567C"/>
    <w:rsid w:val="00916AB7"/>
    <w:rsid w:val="00921620"/>
    <w:rsid w:val="00923864"/>
    <w:rsid w:val="009239A4"/>
    <w:rsid w:val="00923B36"/>
    <w:rsid w:val="00923FE1"/>
    <w:rsid w:val="00926240"/>
    <w:rsid w:val="009277AD"/>
    <w:rsid w:val="009325DC"/>
    <w:rsid w:val="0093295B"/>
    <w:rsid w:val="00941F1C"/>
    <w:rsid w:val="0094275D"/>
    <w:rsid w:val="00945E15"/>
    <w:rsid w:val="00947EDD"/>
    <w:rsid w:val="0095108B"/>
    <w:rsid w:val="00951769"/>
    <w:rsid w:val="00962383"/>
    <w:rsid w:val="0096291F"/>
    <w:rsid w:val="00963C82"/>
    <w:rsid w:val="00971A96"/>
    <w:rsid w:val="009762A2"/>
    <w:rsid w:val="00981557"/>
    <w:rsid w:val="00982F16"/>
    <w:rsid w:val="0099222F"/>
    <w:rsid w:val="0099309A"/>
    <w:rsid w:val="0099436B"/>
    <w:rsid w:val="00994A82"/>
    <w:rsid w:val="009A0149"/>
    <w:rsid w:val="009A4704"/>
    <w:rsid w:val="009A5071"/>
    <w:rsid w:val="009B0FDB"/>
    <w:rsid w:val="009B1174"/>
    <w:rsid w:val="009B6AD5"/>
    <w:rsid w:val="009C4ABC"/>
    <w:rsid w:val="009C5E92"/>
    <w:rsid w:val="009C72A0"/>
    <w:rsid w:val="009C7637"/>
    <w:rsid w:val="009C7959"/>
    <w:rsid w:val="009D1F31"/>
    <w:rsid w:val="009D200D"/>
    <w:rsid w:val="009D33F3"/>
    <w:rsid w:val="009D397F"/>
    <w:rsid w:val="009D3CB0"/>
    <w:rsid w:val="009D5404"/>
    <w:rsid w:val="009D778B"/>
    <w:rsid w:val="009E0F76"/>
    <w:rsid w:val="009E1DC8"/>
    <w:rsid w:val="009E2817"/>
    <w:rsid w:val="009F6C88"/>
    <w:rsid w:val="00A004C2"/>
    <w:rsid w:val="00A0209B"/>
    <w:rsid w:val="00A042C8"/>
    <w:rsid w:val="00A05EA9"/>
    <w:rsid w:val="00A11009"/>
    <w:rsid w:val="00A162B9"/>
    <w:rsid w:val="00A17FB3"/>
    <w:rsid w:val="00A20EE6"/>
    <w:rsid w:val="00A22209"/>
    <w:rsid w:val="00A2251B"/>
    <w:rsid w:val="00A22CEE"/>
    <w:rsid w:val="00A2321C"/>
    <w:rsid w:val="00A25CEC"/>
    <w:rsid w:val="00A30123"/>
    <w:rsid w:val="00A34F1C"/>
    <w:rsid w:val="00A35259"/>
    <w:rsid w:val="00A35FBA"/>
    <w:rsid w:val="00A37E4B"/>
    <w:rsid w:val="00A40E19"/>
    <w:rsid w:val="00A453C6"/>
    <w:rsid w:val="00A4608C"/>
    <w:rsid w:val="00A469C4"/>
    <w:rsid w:val="00A46B8B"/>
    <w:rsid w:val="00A54C9F"/>
    <w:rsid w:val="00A55D65"/>
    <w:rsid w:val="00A573A9"/>
    <w:rsid w:val="00A622FF"/>
    <w:rsid w:val="00A623B0"/>
    <w:rsid w:val="00A635ED"/>
    <w:rsid w:val="00A70992"/>
    <w:rsid w:val="00A70B3B"/>
    <w:rsid w:val="00A70E36"/>
    <w:rsid w:val="00A75062"/>
    <w:rsid w:val="00A816A5"/>
    <w:rsid w:val="00A821AA"/>
    <w:rsid w:val="00A82C58"/>
    <w:rsid w:val="00A83150"/>
    <w:rsid w:val="00A835AA"/>
    <w:rsid w:val="00A84019"/>
    <w:rsid w:val="00A8417F"/>
    <w:rsid w:val="00A8436A"/>
    <w:rsid w:val="00A86082"/>
    <w:rsid w:val="00A86B4F"/>
    <w:rsid w:val="00A92032"/>
    <w:rsid w:val="00A97493"/>
    <w:rsid w:val="00AA0F67"/>
    <w:rsid w:val="00AA2707"/>
    <w:rsid w:val="00AA3088"/>
    <w:rsid w:val="00AA62A9"/>
    <w:rsid w:val="00AA6E5D"/>
    <w:rsid w:val="00AB009B"/>
    <w:rsid w:val="00AB1AC4"/>
    <w:rsid w:val="00AB4CCB"/>
    <w:rsid w:val="00AC0D0F"/>
    <w:rsid w:val="00AD0774"/>
    <w:rsid w:val="00AD13F1"/>
    <w:rsid w:val="00AD3F6F"/>
    <w:rsid w:val="00AD6050"/>
    <w:rsid w:val="00AD7353"/>
    <w:rsid w:val="00AE01E5"/>
    <w:rsid w:val="00AE0D2A"/>
    <w:rsid w:val="00AE0D31"/>
    <w:rsid w:val="00AE22C2"/>
    <w:rsid w:val="00AE4700"/>
    <w:rsid w:val="00AE47A3"/>
    <w:rsid w:val="00AE5772"/>
    <w:rsid w:val="00AF0B8B"/>
    <w:rsid w:val="00AF196F"/>
    <w:rsid w:val="00AF2089"/>
    <w:rsid w:val="00AF2FB0"/>
    <w:rsid w:val="00AF41A2"/>
    <w:rsid w:val="00AF722C"/>
    <w:rsid w:val="00AF735A"/>
    <w:rsid w:val="00AF73E3"/>
    <w:rsid w:val="00AF7B9C"/>
    <w:rsid w:val="00B01926"/>
    <w:rsid w:val="00B032C2"/>
    <w:rsid w:val="00B048ED"/>
    <w:rsid w:val="00B05C4B"/>
    <w:rsid w:val="00B060DC"/>
    <w:rsid w:val="00B130A4"/>
    <w:rsid w:val="00B14361"/>
    <w:rsid w:val="00B14941"/>
    <w:rsid w:val="00B20376"/>
    <w:rsid w:val="00B23654"/>
    <w:rsid w:val="00B24EA4"/>
    <w:rsid w:val="00B25D43"/>
    <w:rsid w:val="00B30AD9"/>
    <w:rsid w:val="00B318D5"/>
    <w:rsid w:val="00B3469D"/>
    <w:rsid w:val="00B35765"/>
    <w:rsid w:val="00B361F8"/>
    <w:rsid w:val="00B412BE"/>
    <w:rsid w:val="00B419C9"/>
    <w:rsid w:val="00B449CE"/>
    <w:rsid w:val="00B4657D"/>
    <w:rsid w:val="00B50989"/>
    <w:rsid w:val="00B51114"/>
    <w:rsid w:val="00B52BA8"/>
    <w:rsid w:val="00B53104"/>
    <w:rsid w:val="00B53F2E"/>
    <w:rsid w:val="00B55926"/>
    <w:rsid w:val="00B57F52"/>
    <w:rsid w:val="00B60C35"/>
    <w:rsid w:val="00B700AC"/>
    <w:rsid w:val="00B7117C"/>
    <w:rsid w:val="00B75A86"/>
    <w:rsid w:val="00B75D8B"/>
    <w:rsid w:val="00B76F3C"/>
    <w:rsid w:val="00B827A3"/>
    <w:rsid w:val="00B86C35"/>
    <w:rsid w:val="00B86F7C"/>
    <w:rsid w:val="00B875FE"/>
    <w:rsid w:val="00B9346C"/>
    <w:rsid w:val="00BA44F5"/>
    <w:rsid w:val="00BA4C64"/>
    <w:rsid w:val="00BA6B66"/>
    <w:rsid w:val="00BB0126"/>
    <w:rsid w:val="00BB33C5"/>
    <w:rsid w:val="00BB6348"/>
    <w:rsid w:val="00BB6C8B"/>
    <w:rsid w:val="00BC16A4"/>
    <w:rsid w:val="00BC4E25"/>
    <w:rsid w:val="00BC573C"/>
    <w:rsid w:val="00BD1D22"/>
    <w:rsid w:val="00BD4216"/>
    <w:rsid w:val="00BD4BB1"/>
    <w:rsid w:val="00BD79BE"/>
    <w:rsid w:val="00BE1F8F"/>
    <w:rsid w:val="00BF0CB6"/>
    <w:rsid w:val="00BF5111"/>
    <w:rsid w:val="00BF6E83"/>
    <w:rsid w:val="00C010E4"/>
    <w:rsid w:val="00C01339"/>
    <w:rsid w:val="00C019AA"/>
    <w:rsid w:val="00C02CC6"/>
    <w:rsid w:val="00C05A81"/>
    <w:rsid w:val="00C07A63"/>
    <w:rsid w:val="00C10C6F"/>
    <w:rsid w:val="00C116AC"/>
    <w:rsid w:val="00C13565"/>
    <w:rsid w:val="00C13A05"/>
    <w:rsid w:val="00C3202C"/>
    <w:rsid w:val="00C346C1"/>
    <w:rsid w:val="00C367B7"/>
    <w:rsid w:val="00C36B11"/>
    <w:rsid w:val="00C423D5"/>
    <w:rsid w:val="00C43C7B"/>
    <w:rsid w:val="00C44DDA"/>
    <w:rsid w:val="00C50754"/>
    <w:rsid w:val="00C53116"/>
    <w:rsid w:val="00C536C1"/>
    <w:rsid w:val="00C54323"/>
    <w:rsid w:val="00C5724B"/>
    <w:rsid w:val="00C62871"/>
    <w:rsid w:val="00C65294"/>
    <w:rsid w:val="00C65462"/>
    <w:rsid w:val="00C66D40"/>
    <w:rsid w:val="00C679FB"/>
    <w:rsid w:val="00C708C0"/>
    <w:rsid w:val="00C71235"/>
    <w:rsid w:val="00C76603"/>
    <w:rsid w:val="00C83834"/>
    <w:rsid w:val="00C94D9A"/>
    <w:rsid w:val="00C94DDE"/>
    <w:rsid w:val="00C94F6E"/>
    <w:rsid w:val="00C97645"/>
    <w:rsid w:val="00CA2D81"/>
    <w:rsid w:val="00CA6768"/>
    <w:rsid w:val="00CB028F"/>
    <w:rsid w:val="00CB0B2D"/>
    <w:rsid w:val="00CB10BC"/>
    <w:rsid w:val="00CB1FFF"/>
    <w:rsid w:val="00CC024C"/>
    <w:rsid w:val="00CC02D1"/>
    <w:rsid w:val="00CC29FC"/>
    <w:rsid w:val="00CC3331"/>
    <w:rsid w:val="00CC33DB"/>
    <w:rsid w:val="00CD0A8B"/>
    <w:rsid w:val="00CD1168"/>
    <w:rsid w:val="00CD1E6B"/>
    <w:rsid w:val="00CD58F1"/>
    <w:rsid w:val="00CE0413"/>
    <w:rsid w:val="00CE33B3"/>
    <w:rsid w:val="00CE4467"/>
    <w:rsid w:val="00CF0D64"/>
    <w:rsid w:val="00CF1D2D"/>
    <w:rsid w:val="00CF1EAD"/>
    <w:rsid w:val="00CF2293"/>
    <w:rsid w:val="00CF2C04"/>
    <w:rsid w:val="00CF68BB"/>
    <w:rsid w:val="00CF7F35"/>
    <w:rsid w:val="00D008A6"/>
    <w:rsid w:val="00D01A5E"/>
    <w:rsid w:val="00D05BA6"/>
    <w:rsid w:val="00D061CA"/>
    <w:rsid w:val="00D072B5"/>
    <w:rsid w:val="00D07AF3"/>
    <w:rsid w:val="00D10CBA"/>
    <w:rsid w:val="00D10D28"/>
    <w:rsid w:val="00D12E2D"/>
    <w:rsid w:val="00D1798F"/>
    <w:rsid w:val="00D17AC7"/>
    <w:rsid w:val="00D22D2B"/>
    <w:rsid w:val="00D23EAE"/>
    <w:rsid w:val="00D246DA"/>
    <w:rsid w:val="00D25517"/>
    <w:rsid w:val="00D31D8A"/>
    <w:rsid w:val="00D33354"/>
    <w:rsid w:val="00D33B17"/>
    <w:rsid w:val="00D34FC9"/>
    <w:rsid w:val="00D37283"/>
    <w:rsid w:val="00D406EA"/>
    <w:rsid w:val="00D40701"/>
    <w:rsid w:val="00D470FE"/>
    <w:rsid w:val="00D5023E"/>
    <w:rsid w:val="00D51C9B"/>
    <w:rsid w:val="00D525FC"/>
    <w:rsid w:val="00D52C50"/>
    <w:rsid w:val="00D534D4"/>
    <w:rsid w:val="00D555C0"/>
    <w:rsid w:val="00D560A7"/>
    <w:rsid w:val="00D565B7"/>
    <w:rsid w:val="00D6291A"/>
    <w:rsid w:val="00D63643"/>
    <w:rsid w:val="00D66C38"/>
    <w:rsid w:val="00D709E8"/>
    <w:rsid w:val="00D73BC6"/>
    <w:rsid w:val="00D753DA"/>
    <w:rsid w:val="00D759C2"/>
    <w:rsid w:val="00D77AD5"/>
    <w:rsid w:val="00D8033D"/>
    <w:rsid w:val="00D80C26"/>
    <w:rsid w:val="00D824BB"/>
    <w:rsid w:val="00D83E5D"/>
    <w:rsid w:val="00D87189"/>
    <w:rsid w:val="00D87C45"/>
    <w:rsid w:val="00D905F0"/>
    <w:rsid w:val="00D915D1"/>
    <w:rsid w:val="00D932EC"/>
    <w:rsid w:val="00D9538B"/>
    <w:rsid w:val="00D954FF"/>
    <w:rsid w:val="00D95EFD"/>
    <w:rsid w:val="00D96599"/>
    <w:rsid w:val="00D96C17"/>
    <w:rsid w:val="00DA2F5C"/>
    <w:rsid w:val="00DA38CC"/>
    <w:rsid w:val="00DA4313"/>
    <w:rsid w:val="00DA6BA4"/>
    <w:rsid w:val="00DB1B8D"/>
    <w:rsid w:val="00DB2C75"/>
    <w:rsid w:val="00DB48BA"/>
    <w:rsid w:val="00DB4E24"/>
    <w:rsid w:val="00DC13BE"/>
    <w:rsid w:val="00DC153A"/>
    <w:rsid w:val="00DC479C"/>
    <w:rsid w:val="00DD0F15"/>
    <w:rsid w:val="00DD2213"/>
    <w:rsid w:val="00DD398D"/>
    <w:rsid w:val="00DD399E"/>
    <w:rsid w:val="00DD681C"/>
    <w:rsid w:val="00DD6F20"/>
    <w:rsid w:val="00DD752B"/>
    <w:rsid w:val="00DE02EF"/>
    <w:rsid w:val="00DE3329"/>
    <w:rsid w:val="00DE3774"/>
    <w:rsid w:val="00DE455B"/>
    <w:rsid w:val="00DF2812"/>
    <w:rsid w:val="00DF3C94"/>
    <w:rsid w:val="00DF57AB"/>
    <w:rsid w:val="00DF6CA3"/>
    <w:rsid w:val="00DF6CEC"/>
    <w:rsid w:val="00DF6E6E"/>
    <w:rsid w:val="00E01F9A"/>
    <w:rsid w:val="00E024BD"/>
    <w:rsid w:val="00E03E74"/>
    <w:rsid w:val="00E057DF"/>
    <w:rsid w:val="00E135F3"/>
    <w:rsid w:val="00E13BDE"/>
    <w:rsid w:val="00E13E4C"/>
    <w:rsid w:val="00E15D66"/>
    <w:rsid w:val="00E225C6"/>
    <w:rsid w:val="00E2486C"/>
    <w:rsid w:val="00E24F4D"/>
    <w:rsid w:val="00E320CF"/>
    <w:rsid w:val="00E330B9"/>
    <w:rsid w:val="00E35E0B"/>
    <w:rsid w:val="00E410FB"/>
    <w:rsid w:val="00E4362F"/>
    <w:rsid w:val="00E51BBA"/>
    <w:rsid w:val="00E52EBE"/>
    <w:rsid w:val="00E53481"/>
    <w:rsid w:val="00E554FF"/>
    <w:rsid w:val="00E5648D"/>
    <w:rsid w:val="00E6087E"/>
    <w:rsid w:val="00E61981"/>
    <w:rsid w:val="00E6289D"/>
    <w:rsid w:val="00E65D34"/>
    <w:rsid w:val="00E72BF5"/>
    <w:rsid w:val="00E7541D"/>
    <w:rsid w:val="00E775C1"/>
    <w:rsid w:val="00E7761E"/>
    <w:rsid w:val="00E779CA"/>
    <w:rsid w:val="00E82874"/>
    <w:rsid w:val="00E82B33"/>
    <w:rsid w:val="00E912A0"/>
    <w:rsid w:val="00E91B70"/>
    <w:rsid w:val="00EA049C"/>
    <w:rsid w:val="00EA121F"/>
    <w:rsid w:val="00EA2312"/>
    <w:rsid w:val="00EA28F3"/>
    <w:rsid w:val="00EA3682"/>
    <w:rsid w:val="00EA5839"/>
    <w:rsid w:val="00EA5E6B"/>
    <w:rsid w:val="00EA5E8C"/>
    <w:rsid w:val="00EA7340"/>
    <w:rsid w:val="00EA7630"/>
    <w:rsid w:val="00EA7680"/>
    <w:rsid w:val="00EB062A"/>
    <w:rsid w:val="00EB1702"/>
    <w:rsid w:val="00EB1AB4"/>
    <w:rsid w:val="00EB2BCF"/>
    <w:rsid w:val="00EB2FE6"/>
    <w:rsid w:val="00EB3009"/>
    <w:rsid w:val="00EB31C3"/>
    <w:rsid w:val="00EB33DB"/>
    <w:rsid w:val="00EB4467"/>
    <w:rsid w:val="00EB561C"/>
    <w:rsid w:val="00EB770F"/>
    <w:rsid w:val="00EC35AD"/>
    <w:rsid w:val="00EC514B"/>
    <w:rsid w:val="00ED2E8F"/>
    <w:rsid w:val="00ED40C5"/>
    <w:rsid w:val="00ED5214"/>
    <w:rsid w:val="00ED63DC"/>
    <w:rsid w:val="00ED6981"/>
    <w:rsid w:val="00ED77C3"/>
    <w:rsid w:val="00EE01D9"/>
    <w:rsid w:val="00EE1494"/>
    <w:rsid w:val="00EE2150"/>
    <w:rsid w:val="00EE5CE8"/>
    <w:rsid w:val="00EE74FE"/>
    <w:rsid w:val="00EF097D"/>
    <w:rsid w:val="00EF43C1"/>
    <w:rsid w:val="00EF4539"/>
    <w:rsid w:val="00F02F96"/>
    <w:rsid w:val="00F04563"/>
    <w:rsid w:val="00F046C4"/>
    <w:rsid w:val="00F07E1A"/>
    <w:rsid w:val="00F11FFD"/>
    <w:rsid w:val="00F1389F"/>
    <w:rsid w:val="00F16470"/>
    <w:rsid w:val="00F202E7"/>
    <w:rsid w:val="00F2188A"/>
    <w:rsid w:val="00F23403"/>
    <w:rsid w:val="00F23B02"/>
    <w:rsid w:val="00F27D04"/>
    <w:rsid w:val="00F318D5"/>
    <w:rsid w:val="00F31B48"/>
    <w:rsid w:val="00F321DB"/>
    <w:rsid w:val="00F3264D"/>
    <w:rsid w:val="00F41A30"/>
    <w:rsid w:val="00F43B26"/>
    <w:rsid w:val="00F465F0"/>
    <w:rsid w:val="00F47E9F"/>
    <w:rsid w:val="00F50B7B"/>
    <w:rsid w:val="00F53968"/>
    <w:rsid w:val="00F60120"/>
    <w:rsid w:val="00F6079C"/>
    <w:rsid w:val="00F6138A"/>
    <w:rsid w:val="00F615DE"/>
    <w:rsid w:val="00F63185"/>
    <w:rsid w:val="00F64431"/>
    <w:rsid w:val="00F64C67"/>
    <w:rsid w:val="00F64F50"/>
    <w:rsid w:val="00F66760"/>
    <w:rsid w:val="00F6762F"/>
    <w:rsid w:val="00F7274D"/>
    <w:rsid w:val="00F739B9"/>
    <w:rsid w:val="00F751C0"/>
    <w:rsid w:val="00F77989"/>
    <w:rsid w:val="00F77A14"/>
    <w:rsid w:val="00F77ECC"/>
    <w:rsid w:val="00F80771"/>
    <w:rsid w:val="00F825DA"/>
    <w:rsid w:val="00F82944"/>
    <w:rsid w:val="00F84BC7"/>
    <w:rsid w:val="00F84DB2"/>
    <w:rsid w:val="00F85596"/>
    <w:rsid w:val="00F8662F"/>
    <w:rsid w:val="00F86B64"/>
    <w:rsid w:val="00F87CD4"/>
    <w:rsid w:val="00F90D0A"/>
    <w:rsid w:val="00FA1430"/>
    <w:rsid w:val="00FA33C5"/>
    <w:rsid w:val="00FA4124"/>
    <w:rsid w:val="00FA554F"/>
    <w:rsid w:val="00FA6B58"/>
    <w:rsid w:val="00FA6C6F"/>
    <w:rsid w:val="00FA7FBE"/>
    <w:rsid w:val="00FB0547"/>
    <w:rsid w:val="00FB6A0E"/>
    <w:rsid w:val="00FC21F9"/>
    <w:rsid w:val="00FC33FD"/>
    <w:rsid w:val="00FC4F78"/>
    <w:rsid w:val="00FC51E1"/>
    <w:rsid w:val="00FC60BC"/>
    <w:rsid w:val="00FD0669"/>
    <w:rsid w:val="00FD16B9"/>
    <w:rsid w:val="00FD665B"/>
    <w:rsid w:val="00FE0E5C"/>
    <w:rsid w:val="00FE3B49"/>
    <w:rsid w:val="00FE6020"/>
    <w:rsid w:val="00FE7B45"/>
    <w:rsid w:val="00FF0BB0"/>
    <w:rsid w:val="00FF410C"/>
    <w:rsid w:val="00FF4B34"/>
    <w:rsid w:val="00FF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78E5BC"/>
  <w15:chartTrackingRefBased/>
  <w15:docId w15:val="{309A89F4-E9E5-4410-A660-5A06D876B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028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CB028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CB028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CB028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1C44A8"/>
    <w:pPr>
      <w:numPr>
        <w:ilvl w:val="0"/>
        <w:numId w:val="0"/>
      </w:numPr>
      <w:tabs>
        <w:tab w:val="num" w:pos="1432"/>
      </w:tabs>
      <w:ind w:left="1432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C44A8"/>
    <w:pPr>
      <w:tabs>
        <w:tab w:val="clear" w:pos="1432"/>
        <w:tab w:val="num" w:pos="10578"/>
      </w:tabs>
      <w:ind w:left="10506" w:hanging="1008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C44A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C44A8"/>
    <w:pPr>
      <w:outlineLvl w:val="6"/>
    </w:pPr>
  </w:style>
  <w:style w:type="paragraph" w:styleId="Heading8">
    <w:name w:val="heading 8"/>
    <w:basedOn w:val="Heading1"/>
    <w:next w:val="Normal"/>
    <w:link w:val="Heading8Char"/>
    <w:rsid w:val="001C44A8"/>
    <w:pPr>
      <w:numPr>
        <w:numId w:val="0"/>
      </w:numPr>
      <w:outlineLvl w:val="7"/>
    </w:pPr>
  </w:style>
  <w:style w:type="paragraph" w:styleId="Heading9">
    <w:name w:val="heading 9"/>
    <w:basedOn w:val="Heading8"/>
    <w:next w:val="Normal"/>
    <w:link w:val="Heading9Char"/>
    <w:rsid w:val="001C44A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1,H1 Char1,h11 Char1,h12 Char1,h13 Char1,h14 Char1,h15 Char1,h16 Char1,app heading 1 Char1,l1 Char1,Memo Heading 1 Char1,Heading 1_a Char1,heading 1 Char1,h17 Char1,h111 Char1,h121 Char1,h131 Char1,h141 Char1,h151 Char1"/>
    <w:basedOn w:val="DefaultParagraphFont"/>
    <w:link w:val="Heading1"/>
    <w:uiPriority w:val="9"/>
    <w:rsid w:val="00CB028F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CB028F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CB028F"/>
    <w:rPr>
      <w:rFonts w:ascii="Arial" w:eastAsia="SimSun" w:hAnsi="Arial" w:cs="Times New Roman"/>
      <w:sz w:val="28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CB028F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CB028F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CB028F"/>
    <w:rPr>
      <w:rFonts w:ascii="Times New Roman" w:eastAsia="SimSun" w:hAnsi="Times New Roman" w:cs="Times New Roman"/>
      <w:szCs w:val="20"/>
    </w:rPr>
  </w:style>
  <w:style w:type="character" w:customStyle="1" w:styleId="3GPPH1Char">
    <w:name w:val="3GPP H1 Char"/>
    <w:link w:val="3GPPH1"/>
    <w:rsid w:val="00CB028F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CB028F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GPPListofBullets">
    <w:name w:val="3GPP List of Bullets"/>
    <w:rsid w:val="00CB028F"/>
    <w:pPr>
      <w:numPr>
        <w:numId w:val="2"/>
      </w:numPr>
    </w:pPr>
  </w:style>
  <w:style w:type="paragraph" w:customStyle="1" w:styleId="3GPPAgreements">
    <w:name w:val="3GPP Agreements"/>
    <w:basedOn w:val="ListBullet"/>
    <w:link w:val="3GPPAgreementsChar"/>
    <w:qFormat/>
    <w:rsid w:val="00CB028F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B028F"/>
    <w:rPr>
      <w:rFonts w:ascii="Times New Roman" w:eastAsia="SimSun" w:hAnsi="Times New Roman" w:cs="Times New Roman"/>
      <w:szCs w:val="20"/>
      <w:lang w:eastAsia="zh-CN"/>
    </w:rPr>
  </w:style>
  <w:style w:type="paragraph" w:styleId="ListBullet">
    <w:name w:val="List Bullet"/>
    <w:basedOn w:val="Normal"/>
    <w:unhideWhenUsed/>
    <w:rsid w:val="00CB028F"/>
    <w:pPr>
      <w:numPr>
        <w:numId w:val="4"/>
      </w:numPr>
      <w:contextualSpacing/>
    </w:pPr>
  </w:style>
  <w:style w:type="paragraph" w:customStyle="1" w:styleId="EX">
    <w:name w:val="EX"/>
    <w:basedOn w:val="Normal"/>
    <w:link w:val="EXChar"/>
    <w:qFormat/>
    <w:rsid w:val="00FC21F9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eastAsia="Times New Roman"/>
    </w:rPr>
  </w:style>
  <w:style w:type="character" w:customStyle="1" w:styleId="EXChar">
    <w:name w:val="EX Char"/>
    <w:link w:val="EX"/>
    <w:locked/>
    <w:rsid w:val="00FC21F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37E4B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E4B"/>
    <w:rPr>
      <w:rFonts w:ascii="Calibri" w:eastAsia="Calibri" w:hAnsi="Calibri" w:cs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C44A8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C44A8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C44A8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C44A8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C44A8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C44A8"/>
    <w:rPr>
      <w:rFonts w:ascii="Arial" w:eastAsia="SimSu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1C44A8"/>
    <w:pPr>
      <w:spacing w:before="180"/>
      <w:ind w:left="2693" w:hanging="2693"/>
    </w:pPr>
    <w:rPr>
      <w:b/>
    </w:rPr>
  </w:style>
  <w:style w:type="paragraph" w:styleId="TOC1">
    <w:name w:val="toc 1"/>
    <w:semiHidden/>
    <w:rsid w:val="001C44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</w:rPr>
  </w:style>
  <w:style w:type="paragraph" w:customStyle="1" w:styleId="ZT">
    <w:name w:val="ZT"/>
    <w:rsid w:val="001C44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1C44A8"/>
    <w:pPr>
      <w:ind w:left="1701" w:hanging="1701"/>
    </w:pPr>
  </w:style>
  <w:style w:type="paragraph" w:styleId="TOC4">
    <w:name w:val="toc 4"/>
    <w:basedOn w:val="TOC3"/>
    <w:semiHidden/>
    <w:rsid w:val="001C44A8"/>
    <w:pPr>
      <w:ind w:left="1418" w:hanging="1418"/>
    </w:pPr>
  </w:style>
  <w:style w:type="paragraph" w:styleId="TOC3">
    <w:name w:val="toc 3"/>
    <w:basedOn w:val="TOC2"/>
    <w:semiHidden/>
    <w:rsid w:val="001C44A8"/>
    <w:pPr>
      <w:ind w:left="1134" w:hanging="1134"/>
    </w:pPr>
  </w:style>
  <w:style w:type="paragraph" w:styleId="TOC2">
    <w:name w:val="toc 2"/>
    <w:basedOn w:val="3GPPAgreements"/>
    <w:link w:val="TOC2Char"/>
    <w:semiHidden/>
    <w:rsid w:val="001C44A8"/>
    <w:pPr>
      <w:numPr>
        <w:numId w:val="0"/>
      </w:numPr>
      <w:tabs>
        <w:tab w:val="num" w:pos="1644"/>
      </w:tabs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44A8"/>
    <w:pPr>
      <w:ind w:left="400"/>
    </w:pPr>
  </w:style>
  <w:style w:type="paragraph" w:styleId="Index1">
    <w:name w:val="index 1"/>
    <w:basedOn w:val="Normal"/>
    <w:uiPriority w:val="99"/>
    <w:semiHidden/>
    <w:rsid w:val="001C44A8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1C44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1C44A8"/>
    <w:pPr>
      <w:numPr>
        <w:numId w:val="0"/>
      </w:numPr>
      <w:outlineLvl w:val="9"/>
    </w:pPr>
  </w:style>
  <w:style w:type="paragraph" w:styleId="ListNumber2">
    <w:name w:val="List Number 2"/>
    <w:basedOn w:val="ListNumber"/>
    <w:rsid w:val="001C44A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C44A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C44A8"/>
    <w:rPr>
      <w:rFonts w:ascii="Arial" w:eastAsia="SimSun" w:hAnsi="Arial" w:cs="Times New Roman"/>
      <w:b/>
      <w:noProof/>
      <w:sz w:val="18"/>
      <w:szCs w:val="20"/>
    </w:rPr>
  </w:style>
  <w:style w:type="character" w:styleId="FootnoteReference">
    <w:name w:val="footnote reference"/>
    <w:semiHidden/>
    <w:rsid w:val="001C44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C44A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1C44A8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1C44A8"/>
    <w:rPr>
      <w:b/>
    </w:rPr>
  </w:style>
  <w:style w:type="paragraph" w:customStyle="1" w:styleId="TAC">
    <w:name w:val="TAC"/>
    <w:basedOn w:val="TAL"/>
    <w:link w:val="TACChar"/>
    <w:qFormat/>
    <w:rsid w:val="001C44A8"/>
    <w:pPr>
      <w:jc w:val="center"/>
    </w:pPr>
  </w:style>
  <w:style w:type="paragraph" w:customStyle="1" w:styleId="TF">
    <w:name w:val="TF"/>
    <w:basedOn w:val="TH"/>
    <w:link w:val="TFChar"/>
    <w:rsid w:val="001C44A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C44A8"/>
    <w:pPr>
      <w:keepLines/>
      <w:ind w:left="1135" w:hanging="851"/>
    </w:pPr>
  </w:style>
  <w:style w:type="paragraph" w:styleId="TOC9">
    <w:name w:val="toc 9"/>
    <w:basedOn w:val="TOC8"/>
    <w:semiHidden/>
    <w:rsid w:val="001C44A8"/>
    <w:pPr>
      <w:ind w:left="1418" w:hanging="1418"/>
    </w:pPr>
  </w:style>
  <w:style w:type="paragraph" w:customStyle="1" w:styleId="FP">
    <w:name w:val="FP"/>
    <w:basedOn w:val="Normal"/>
    <w:rsid w:val="001C44A8"/>
    <w:pPr>
      <w:spacing w:after="0"/>
    </w:pPr>
  </w:style>
  <w:style w:type="paragraph" w:customStyle="1" w:styleId="LD">
    <w:name w:val="LD"/>
    <w:rsid w:val="001C44A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sz w:val="20"/>
      <w:szCs w:val="20"/>
    </w:rPr>
  </w:style>
  <w:style w:type="paragraph" w:customStyle="1" w:styleId="NW">
    <w:name w:val="NW"/>
    <w:basedOn w:val="NO"/>
    <w:rsid w:val="001C44A8"/>
    <w:pPr>
      <w:spacing w:after="0"/>
    </w:pPr>
  </w:style>
  <w:style w:type="paragraph" w:customStyle="1" w:styleId="EW">
    <w:name w:val="EW"/>
    <w:basedOn w:val="EX"/>
    <w:rsid w:val="001C44A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</w:rPr>
  </w:style>
  <w:style w:type="paragraph" w:styleId="TOC6">
    <w:name w:val="toc 6"/>
    <w:basedOn w:val="TOC5"/>
    <w:next w:val="Normal"/>
    <w:semiHidden/>
    <w:rsid w:val="001C44A8"/>
    <w:pPr>
      <w:ind w:left="1985" w:hanging="1985"/>
    </w:pPr>
  </w:style>
  <w:style w:type="paragraph" w:styleId="TOC7">
    <w:name w:val="toc 7"/>
    <w:basedOn w:val="TOC6"/>
    <w:next w:val="Normal"/>
    <w:semiHidden/>
    <w:rsid w:val="001C44A8"/>
    <w:pPr>
      <w:ind w:left="2268" w:hanging="2268"/>
    </w:pPr>
  </w:style>
  <w:style w:type="paragraph" w:styleId="ListBullet2">
    <w:name w:val="List Bullet 2"/>
    <w:basedOn w:val="ListBullet"/>
    <w:rsid w:val="001C44A8"/>
    <w:pPr>
      <w:numPr>
        <w:numId w:val="0"/>
      </w:numPr>
      <w:ind w:left="851" w:hanging="284"/>
      <w:contextualSpacing w:val="0"/>
    </w:pPr>
  </w:style>
  <w:style w:type="paragraph" w:styleId="ListBullet3">
    <w:name w:val="List Bullet 3"/>
    <w:basedOn w:val="ListBullet2"/>
    <w:rsid w:val="001C44A8"/>
    <w:pPr>
      <w:ind w:left="1135"/>
    </w:pPr>
  </w:style>
  <w:style w:type="paragraph" w:styleId="ListNumber">
    <w:name w:val="List Number"/>
    <w:basedOn w:val="List"/>
    <w:rsid w:val="001C44A8"/>
  </w:style>
  <w:style w:type="paragraph" w:customStyle="1" w:styleId="EQ">
    <w:name w:val="EQ"/>
    <w:basedOn w:val="Normal"/>
    <w:next w:val="Normal"/>
    <w:rsid w:val="001C44A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C44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44A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C44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1C44A8"/>
    <w:pPr>
      <w:jc w:val="right"/>
    </w:pPr>
  </w:style>
  <w:style w:type="paragraph" w:customStyle="1" w:styleId="H6">
    <w:name w:val="H6"/>
    <w:basedOn w:val="Heading5"/>
    <w:next w:val="Normal"/>
    <w:rsid w:val="001C44A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C44A8"/>
    <w:pPr>
      <w:ind w:left="851" w:hanging="851"/>
    </w:pPr>
  </w:style>
  <w:style w:type="paragraph" w:customStyle="1" w:styleId="TAL">
    <w:name w:val="TAL"/>
    <w:basedOn w:val="Normal"/>
    <w:link w:val="TALCar"/>
    <w:qFormat/>
    <w:rsid w:val="001C44A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44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40"/>
      <w:szCs w:val="20"/>
    </w:rPr>
  </w:style>
  <w:style w:type="paragraph" w:customStyle="1" w:styleId="ZB">
    <w:name w:val="ZB"/>
    <w:rsid w:val="001C44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sz w:val="20"/>
      <w:szCs w:val="20"/>
    </w:rPr>
  </w:style>
  <w:style w:type="paragraph" w:customStyle="1" w:styleId="ZD">
    <w:name w:val="ZD"/>
    <w:rsid w:val="001C44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32"/>
      <w:szCs w:val="20"/>
    </w:rPr>
  </w:style>
  <w:style w:type="paragraph" w:customStyle="1" w:styleId="ZU">
    <w:name w:val="ZU"/>
    <w:rsid w:val="001C44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customStyle="1" w:styleId="ZV">
    <w:name w:val="ZV"/>
    <w:basedOn w:val="ZU"/>
    <w:rsid w:val="001C44A8"/>
    <w:pPr>
      <w:framePr w:wrap="notBeside" w:y="16161"/>
    </w:pPr>
  </w:style>
  <w:style w:type="character" w:customStyle="1" w:styleId="ZGSM">
    <w:name w:val="ZGSM"/>
    <w:rsid w:val="001C44A8"/>
  </w:style>
  <w:style w:type="paragraph" w:styleId="List2">
    <w:name w:val="List 2"/>
    <w:basedOn w:val="List"/>
    <w:rsid w:val="001C44A8"/>
    <w:pPr>
      <w:ind w:left="851"/>
    </w:pPr>
  </w:style>
  <w:style w:type="paragraph" w:customStyle="1" w:styleId="ZG">
    <w:name w:val="ZG"/>
    <w:rsid w:val="001C44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styleId="List3">
    <w:name w:val="List 3"/>
    <w:basedOn w:val="List2"/>
    <w:rsid w:val="001C44A8"/>
    <w:pPr>
      <w:ind w:left="1135"/>
    </w:pPr>
  </w:style>
  <w:style w:type="paragraph" w:styleId="List4">
    <w:name w:val="List 4"/>
    <w:basedOn w:val="List3"/>
    <w:rsid w:val="001C44A8"/>
    <w:pPr>
      <w:ind w:left="1418"/>
    </w:pPr>
  </w:style>
  <w:style w:type="paragraph" w:styleId="List5">
    <w:name w:val="List 5"/>
    <w:basedOn w:val="List4"/>
    <w:rsid w:val="001C44A8"/>
    <w:pPr>
      <w:ind w:left="1702"/>
    </w:pPr>
  </w:style>
  <w:style w:type="paragraph" w:customStyle="1" w:styleId="EditorsNote">
    <w:name w:val="Editor's Note"/>
    <w:basedOn w:val="NO"/>
    <w:rsid w:val="001C44A8"/>
    <w:rPr>
      <w:color w:val="FF0000"/>
    </w:rPr>
  </w:style>
  <w:style w:type="paragraph" w:styleId="List">
    <w:name w:val="List"/>
    <w:basedOn w:val="Normal"/>
    <w:rsid w:val="001C44A8"/>
    <w:pPr>
      <w:ind w:left="568" w:hanging="284"/>
    </w:pPr>
  </w:style>
  <w:style w:type="paragraph" w:styleId="ListBullet4">
    <w:name w:val="List Bullet 4"/>
    <w:basedOn w:val="ListBullet3"/>
    <w:rsid w:val="001C44A8"/>
    <w:pPr>
      <w:ind w:left="1418"/>
    </w:pPr>
  </w:style>
  <w:style w:type="paragraph" w:styleId="ListBullet5">
    <w:name w:val="List Bullet 5"/>
    <w:basedOn w:val="ListBullet4"/>
    <w:rsid w:val="001C44A8"/>
    <w:pPr>
      <w:ind w:left="1702"/>
    </w:pPr>
  </w:style>
  <w:style w:type="paragraph" w:customStyle="1" w:styleId="B1">
    <w:name w:val="B1"/>
    <w:basedOn w:val="List"/>
    <w:link w:val="B1Char"/>
    <w:qFormat/>
    <w:rsid w:val="001C44A8"/>
  </w:style>
  <w:style w:type="paragraph" w:customStyle="1" w:styleId="B2">
    <w:name w:val="B2"/>
    <w:basedOn w:val="List2"/>
    <w:link w:val="B2Char"/>
    <w:qFormat/>
    <w:rsid w:val="001C44A8"/>
  </w:style>
  <w:style w:type="paragraph" w:customStyle="1" w:styleId="B30">
    <w:name w:val="B3"/>
    <w:basedOn w:val="List3"/>
    <w:link w:val="B3Char2"/>
    <w:rsid w:val="001C44A8"/>
  </w:style>
  <w:style w:type="paragraph" w:customStyle="1" w:styleId="B4">
    <w:name w:val="B4"/>
    <w:basedOn w:val="List4"/>
    <w:rsid w:val="001C44A8"/>
  </w:style>
  <w:style w:type="paragraph" w:customStyle="1" w:styleId="B5">
    <w:name w:val="B5"/>
    <w:basedOn w:val="List5"/>
    <w:rsid w:val="001C44A8"/>
  </w:style>
  <w:style w:type="paragraph" w:styleId="Footer">
    <w:name w:val="footer"/>
    <w:basedOn w:val="Header"/>
    <w:link w:val="FooterChar"/>
    <w:uiPriority w:val="99"/>
    <w:rsid w:val="001C44A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1C44A8"/>
    <w:rPr>
      <w:rFonts w:ascii="Arial" w:eastAsia="SimSun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1C44A8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1C44A8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1C44A8"/>
    <w:rPr>
      <w:i/>
    </w:rPr>
  </w:style>
  <w:style w:type="character" w:customStyle="1" w:styleId="BodyText3Char">
    <w:name w:val="Body Text 3 Char"/>
    <w:basedOn w:val="DefaultParagraphFont"/>
    <w:link w:val="BodyText3"/>
    <w:rsid w:val="001C44A8"/>
    <w:rPr>
      <w:rFonts w:ascii="Times New Roman" w:eastAsia="SimSun" w:hAnsi="Times New Roman" w:cs="Times New Roman"/>
      <w:i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1C44A8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1C44A8"/>
    <w:rPr>
      <w:rFonts w:ascii="Tahoma" w:eastAsia="SimSun" w:hAnsi="Tahoma" w:cs="Times New Roman"/>
      <w:sz w:val="20"/>
      <w:szCs w:val="20"/>
      <w:shd w:val="clear" w:color="auto" w:fill="000080"/>
      <w:lang w:val="en-GB"/>
    </w:rPr>
  </w:style>
  <w:style w:type="paragraph" w:customStyle="1" w:styleId="Bulletedo1">
    <w:name w:val="Bulleted o 1"/>
    <w:basedOn w:val="Normal"/>
    <w:rsid w:val="001C44A8"/>
    <w:pPr>
      <w:numPr>
        <w:numId w:val="7"/>
      </w:numPr>
    </w:pPr>
  </w:style>
  <w:style w:type="paragraph" w:customStyle="1" w:styleId="text">
    <w:name w:val="text"/>
    <w:basedOn w:val="Normal"/>
    <w:rsid w:val="001C44A8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1C44A8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1C44A8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1C44A8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1C44A8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1C44A8"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rsid w:val="001C44A8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rsid w:val="001C44A8"/>
    <w:pPr>
      <w:jc w:val="both"/>
    </w:pPr>
    <w:rPr>
      <w:rFonts w:ascii="Times" w:hAnsi="Times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1C44A8"/>
    <w:rPr>
      <w:rFonts w:ascii="Times" w:eastAsia="SimSun" w:hAnsi="Times" w:cs="Times New Roman"/>
      <w:sz w:val="20"/>
      <w:szCs w:val="24"/>
    </w:rPr>
  </w:style>
  <w:style w:type="paragraph" w:styleId="BodyText2">
    <w:name w:val="Body Text 2"/>
    <w:basedOn w:val="Normal"/>
    <w:link w:val="BodyText2Char"/>
    <w:rsid w:val="001C44A8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1C44A8"/>
    <w:rPr>
      <w:rFonts w:ascii="Arial" w:eastAsia="SimSun" w:hAnsi="Arial" w:cs="Times New Roman"/>
      <w:szCs w:val="20"/>
      <w:lang w:val="en-GB"/>
    </w:rPr>
  </w:style>
  <w:style w:type="paragraph" w:customStyle="1" w:styleId="body">
    <w:name w:val="body"/>
    <w:basedOn w:val="Normal"/>
    <w:rsid w:val="001C44A8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character" w:styleId="PageNumber">
    <w:name w:val="page number"/>
    <w:basedOn w:val="DefaultParagraphFont"/>
    <w:rsid w:val="001C44A8"/>
  </w:style>
  <w:style w:type="character" w:styleId="CommentReference">
    <w:name w:val="annotation reference"/>
    <w:semiHidden/>
    <w:rsid w:val="001C44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4A8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1C44A8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C44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C44A8"/>
    <w:rPr>
      <w:rFonts w:ascii="Times New Roman" w:eastAsia="SimSun" w:hAnsi="Times New Roman" w:cs="Times New Roman"/>
      <w:b/>
      <w:bCs/>
      <w:sz w:val="20"/>
      <w:szCs w:val="20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1C44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C44A8"/>
    <w:rPr>
      <w:rFonts w:ascii="Tahoma" w:eastAsia="SimSun" w:hAnsi="Tahoma" w:cs="Tahoma"/>
      <w:sz w:val="16"/>
      <w:szCs w:val="16"/>
      <w:lang w:val="en-GB"/>
    </w:rPr>
  </w:style>
  <w:style w:type="paragraph" w:customStyle="1" w:styleId="CRCoverPage">
    <w:name w:val="CR Cover Page"/>
    <w:rsid w:val="001C44A8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uiPriority w:val="9"/>
    <w:rsid w:val="001C44A8"/>
    <w:rPr>
      <w:rFonts w:ascii="Arial" w:hAnsi="Arial"/>
      <w:sz w:val="36"/>
      <w:lang w:val="en-GB"/>
    </w:rPr>
  </w:style>
  <w:style w:type="character" w:customStyle="1" w:styleId="CharChar3">
    <w:name w:val="Char Char3"/>
    <w:rsid w:val="001C44A8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1C44A8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1C44A8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1C44A8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1C44A8"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rsid w:val="001C44A8"/>
    <w:pPr>
      <w:tabs>
        <w:tab w:val="num" w:pos="360"/>
      </w:tabs>
      <w:suppressAutoHyphens/>
      <w:overflowPunct w:val="0"/>
      <w:autoSpaceDE w:val="0"/>
      <w:spacing w:after="120"/>
      <w:ind w:left="0" w:firstLine="0"/>
      <w:textAlignment w:val="baseline"/>
    </w:pPr>
    <w:rPr>
      <w:rFonts w:eastAsia="SimSun"/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1C44A8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rsid w:val="001C44A8"/>
    <w:rPr>
      <w:rFonts w:ascii="Cambria" w:eastAsia="Times New Roman" w:hAnsi="Cambria" w:cs="Times New Roman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1C44A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1C44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PlaceholderText">
    <w:name w:val="Placeholder Text"/>
    <w:uiPriority w:val="99"/>
    <w:semiHidden/>
    <w:rsid w:val="001C44A8"/>
    <w:rPr>
      <w:color w:val="808080"/>
    </w:rPr>
  </w:style>
  <w:style w:type="character" w:styleId="Hyperlink">
    <w:name w:val="Hyperlink"/>
    <w:uiPriority w:val="99"/>
    <w:rsid w:val="001C44A8"/>
    <w:rPr>
      <w:color w:val="0000FF"/>
      <w:u w:val="single"/>
    </w:rPr>
  </w:style>
  <w:style w:type="character" w:styleId="FollowedHyperlink">
    <w:name w:val="FollowedHyperlink"/>
    <w:rsid w:val="001C44A8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1C44A8"/>
    <w:pPr>
      <w:spacing w:after="0" w:line="240" w:lineRule="auto"/>
    </w:pPr>
    <w:rPr>
      <w:rFonts w:ascii="CG Times (WN)" w:eastAsia="SimSun" w:hAnsi="CG Times (WN)" w:cs="Times New Roman"/>
      <w:color w:val="FFFFFF"/>
      <w:sz w:val="20"/>
      <w:szCs w:val="20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PLChar">
    <w:name w:val="PL Char"/>
    <w:link w:val="PL"/>
    <w:qFormat/>
    <w:rsid w:val="001C44A8"/>
    <w:rPr>
      <w:rFonts w:ascii="Courier New" w:eastAsia="SimSun" w:hAnsi="Courier New" w:cs="Times New Roman"/>
      <w:noProof/>
      <w:sz w:val="16"/>
      <w:szCs w:val="20"/>
    </w:rPr>
  </w:style>
  <w:style w:type="character" w:customStyle="1" w:styleId="TALCar">
    <w:name w:val="TAL Car"/>
    <w:link w:val="TAL"/>
    <w:qFormat/>
    <w:rsid w:val="001C44A8"/>
    <w:rPr>
      <w:rFonts w:ascii="Arial" w:eastAsia="SimSu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1C44A8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1C44A8"/>
    <w:rPr>
      <w:rFonts w:ascii="Arial" w:eastAsia="SimSun" w:hAnsi="Arial" w:cs="Times New Roman"/>
      <w:sz w:val="18"/>
      <w:szCs w:val="20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1C44A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3GPPNormalText">
    <w:name w:val="3GPP Normal Text"/>
    <w:basedOn w:val="BodyText"/>
    <w:link w:val="3GPPNormalTextChar"/>
    <w:autoRedefine/>
    <w:rsid w:val="001C44A8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C44A8"/>
    <w:rPr>
      <w:rFonts w:ascii="Times New Roman" w:eastAsia="MS Mincho" w:hAnsi="Times New Roman" w:cs="Times New Roman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1C44A8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Text0">
    <w:name w:val="Text"/>
    <w:basedOn w:val="Normal"/>
    <w:link w:val="TextChar"/>
    <w:qFormat/>
    <w:rsid w:val="001C44A8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1C44A8"/>
    <w:rPr>
      <w:rFonts w:ascii="Times" w:eastAsia="Batang" w:hAnsi="Times" w:cs="Times New Roman"/>
      <w:sz w:val="20"/>
      <w:szCs w:val="24"/>
      <w:lang w:val="en-GB"/>
    </w:rPr>
  </w:style>
  <w:style w:type="character" w:customStyle="1" w:styleId="TFChar">
    <w:name w:val="TF Char"/>
    <w:link w:val="TF"/>
    <w:rsid w:val="001C44A8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rsid w:val="001C44A8"/>
    <w:rPr>
      <w:rFonts w:ascii="Arial" w:eastAsia="SimSun" w:hAnsi="Arial" w:cs="Times New Roman"/>
      <w:b/>
      <w:sz w:val="18"/>
      <w:szCs w:val="20"/>
      <w:lang w:val="en-GB"/>
    </w:rPr>
  </w:style>
  <w:style w:type="paragraph" w:styleId="ListNumber4">
    <w:name w:val="List Number 4"/>
    <w:basedOn w:val="Normal"/>
    <w:rsid w:val="001C44A8"/>
    <w:pPr>
      <w:numPr>
        <w:numId w:val="8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1C44A8"/>
    <w:rPr>
      <w:i/>
      <w:iCs/>
    </w:rPr>
  </w:style>
  <w:style w:type="paragraph" w:customStyle="1" w:styleId="LGTdoc">
    <w:name w:val="LGTdoc_본문"/>
    <w:basedOn w:val="Normal"/>
    <w:rsid w:val="001C44A8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1C44A8"/>
    <w:pPr>
      <w:keepNext/>
      <w:keepLines/>
      <w:contextualSpacing/>
      <w:jc w:val="left"/>
    </w:pPr>
    <w:rPr>
      <w:b/>
    </w:rPr>
  </w:style>
  <w:style w:type="character" w:customStyle="1" w:styleId="3GPPProposalChar">
    <w:name w:val="3GPP Proposal Char"/>
    <w:link w:val="3GPPProposal"/>
    <w:rsid w:val="001C44A8"/>
    <w:rPr>
      <w:rFonts w:ascii="Times New Roman" w:eastAsia="MS Mincho" w:hAnsi="Times New Roman" w:cs="Times New Roman"/>
      <w:b/>
      <w:szCs w:val="24"/>
    </w:rPr>
  </w:style>
  <w:style w:type="character" w:customStyle="1" w:styleId="fontstyle01">
    <w:name w:val="fontstyle01"/>
    <w:rsid w:val="001C44A8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1C44A8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1C44A8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1C44A8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1C44A8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1C44A8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1C44A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B1Char">
    <w:name w:val="B1 Char"/>
    <w:link w:val="B1"/>
    <w:rsid w:val="001C44A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1C44A8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3">
    <w:name w:val="B3+"/>
    <w:basedOn w:val="B30"/>
    <w:rsid w:val="001C44A8"/>
    <w:pPr>
      <w:numPr>
        <w:numId w:val="9"/>
      </w:numPr>
      <w:tabs>
        <w:tab w:val="clear" w:pos="1644"/>
        <w:tab w:val="left" w:pos="1134"/>
      </w:tabs>
      <w:spacing w:after="180"/>
      <w:ind w:left="720" w:hanging="360"/>
    </w:pPr>
    <w:rPr>
      <w:rFonts w:eastAsia="Times New Roman"/>
    </w:rPr>
  </w:style>
  <w:style w:type="paragraph" w:customStyle="1" w:styleId="3GPPH2">
    <w:name w:val="3GPP H2"/>
    <w:basedOn w:val="Heading2"/>
    <w:next w:val="3GPPText"/>
    <w:link w:val="3GPPH2Char"/>
    <w:qFormat/>
    <w:rsid w:val="001C44A8"/>
    <w:pPr>
      <w:numPr>
        <w:ilvl w:val="0"/>
        <w:numId w:val="0"/>
      </w:numPr>
      <w:ind w:left="284" w:hanging="284"/>
    </w:pPr>
  </w:style>
  <w:style w:type="paragraph" w:customStyle="1" w:styleId="3GPPH3">
    <w:name w:val="3GPP H3"/>
    <w:basedOn w:val="Heading3"/>
    <w:next w:val="3GPPText"/>
    <w:link w:val="3GPPH3Char"/>
    <w:rsid w:val="001C44A8"/>
    <w:pPr>
      <w:numPr>
        <w:ilvl w:val="0"/>
        <w:numId w:val="0"/>
      </w:numPr>
      <w:ind w:left="567" w:hanging="283"/>
    </w:pPr>
  </w:style>
  <w:style w:type="character" w:customStyle="1" w:styleId="3GPPH2Char">
    <w:name w:val="3GPP H2 Char"/>
    <w:link w:val="3GPPH2"/>
    <w:rsid w:val="001C44A8"/>
    <w:rPr>
      <w:rFonts w:ascii="Arial" w:eastAsia="SimSun" w:hAnsi="Arial" w:cs="Times New Roman"/>
      <w:sz w:val="32"/>
      <w:szCs w:val="20"/>
      <w:lang w:val="en-GB"/>
    </w:rPr>
  </w:style>
  <w:style w:type="numbering" w:customStyle="1" w:styleId="3GPPBullets">
    <w:name w:val="3GPP Bullets"/>
    <w:basedOn w:val="NoList"/>
    <w:uiPriority w:val="99"/>
    <w:rsid w:val="001C44A8"/>
    <w:pPr>
      <w:numPr>
        <w:numId w:val="10"/>
      </w:numPr>
    </w:pPr>
  </w:style>
  <w:style w:type="character" w:customStyle="1" w:styleId="3GPPH3Char">
    <w:name w:val="3GPP H3 Char"/>
    <w:link w:val="3GPPH3"/>
    <w:rsid w:val="001C44A8"/>
    <w:rPr>
      <w:rFonts w:ascii="Arial" w:eastAsia="SimSun" w:hAnsi="Arial" w:cs="Times New Roman"/>
      <w:sz w:val="28"/>
      <w:szCs w:val="20"/>
      <w:lang w:val="en-GB"/>
    </w:rPr>
  </w:style>
  <w:style w:type="numbering" w:customStyle="1" w:styleId="3GPPList">
    <w:name w:val="3GPP List"/>
    <w:basedOn w:val="NoList"/>
    <w:uiPriority w:val="99"/>
    <w:rsid w:val="001C44A8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1C44A8"/>
    <w:pPr>
      <w:spacing w:after="0"/>
      <w:ind w:left="400" w:hanging="400"/>
    </w:pPr>
    <w:rPr>
      <w:rFonts w:ascii="Calibri" w:hAnsi="Calibri" w:cs="Calibri"/>
      <w:b/>
      <w:bCs/>
    </w:rPr>
  </w:style>
  <w:style w:type="paragraph" w:styleId="Index3">
    <w:name w:val="index 3"/>
    <w:basedOn w:val="Normal"/>
    <w:next w:val="Normal"/>
    <w:autoRedefine/>
    <w:rsid w:val="001C44A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1C44A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1C44A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1C44A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1C44A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1C44A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1C44A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1C44A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C44A8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References">
    <w:name w:val="References"/>
    <w:basedOn w:val="Normal"/>
    <w:rsid w:val="001C44A8"/>
    <w:pPr>
      <w:numPr>
        <w:ilvl w:val="2"/>
        <w:numId w:val="12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1">
    <w:name w:val="正文1"/>
    <w:rsid w:val="001C44A8"/>
    <w:pPr>
      <w:widowControl w:val="0"/>
      <w:spacing w:before="100" w:beforeAutospacing="1" w:line="256" w:lineRule="auto"/>
      <w:jc w:val="both"/>
    </w:pPr>
    <w:rPr>
      <w:rFonts w:ascii="Times New Roman" w:eastAsia="SimSun" w:hAnsi="Times New Roman" w:cs="Times New Roman"/>
      <w:kern w:val="2"/>
      <w:sz w:val="21"/>
      <w:szCs w:val="21"/>
      <w:lang w:eastAsia="zh-CN"/>
    </w:rPr>
  </w:style>
  <w:style w:type="character" w:customStyle="1" w:styleId="fontstyle11">
    <w:name w:val="fontstyle11"/>
    <w:basedOn w:val="DefaultParagraphFont"/>
    <w:rsid w:val="001C44A8"/>
    <w:rPr>
      <w:rFonts w:ascii="SymbolMT" w:hAnsi="SymbolMT" w:hint="default"/>
      <w:b w:val="0"/>
      <w:bCs w:val="0"/>
      <w:i w:val="0"/>
      <w:iCs w:val="0"/>
      <w:color w:val="000000"/>
      <w:sz w:val="56"/>
      <w:szCs w:val="56"/>
    </w:rPr>
  </w:style>
  <w:style w:type="character" w:customStyle="1" w:styleId="IDFHeading2Char">
    <w:name w:val="IDF Heading 2 Char"/>
    <w:basedOn w:val="DefaultParagraphFont"/>
    <w:link w:val="IDFHeading2"/>
    <w:locked/>
    <w:rsid w:val="001C44A8"/>
    <w:rPr>
      <w:rFonts w:ascii="MS Mincho" w:eastAsiaTheme="minorEastAsia" w:cstheme="minorHAnsi"/>
      <w:b/>
      <w:caps/>
      <w:color w:val="0070C0"/>
      <w:kern w:val="28"/>
      <w:sz w:val="24"/>
      <w:shd w:val="clear" w:color="auto" w:fill="FFFFFF"/>
      <w:lang w:eastAsia="ko-KR" w:bidi="hi-IN"/>
    </w:rPr>
  </w:style>
  <w:style w:type="paragraph" w:customStyle="1" w:styleId="IDFHeading2">
    <w:name w:val="IDF Heading 2"/>
    <w:basedOn w:val="Heading1"/>
    <w:link w:val="IDFHeading2Char"/>
    <w:qFormat/>
    <w:rsid w:val="001C44A8"/>
    <w:pPr>
      <w:keepNext w:val="0"/>
      <w:keepLines w:val="0"/>
      <w:widowControl w:val="0"/>
      <w:numPr>
        <w:numId w:val="13"/>
      </w:numPr>
      <w:pBdr>
        <w:top w:val="none" w:sz="0" w:space="0" w:color="auto"/>
      </w:pBdr>
      <w:shd w:val="clear" w:color="auto" w:fill="FFFFFF"/>
      <w:overflowPunct/>
      <w:autoSpaceDE/>
      <w:autoSpaceDN/>
      <w:adjustRightInd/>
      <w:spacing w:before="120"/>
      <w:textAlignment w:val="auto"/>
      <w:outlineLvl w:val="1"/>
    </w:pPr>
    <w:rPr>
      <w:rFonts w:ascii="MS Mincho" w:eastAsiaTheme="minorEastAsia" w:hAnsiTheme="minorHAnsi" w:cstheme="minorHAnsi"/>
      <w:b/>
      <w:caps/>
      <w:color w:val="0070C0"/>
      <w:kern w:val="28"/>
      <w:sz w:val="24"/>
      <w:szCs w:val="22"/>
      <w:lang w:val="en-US" w:eastAsia="ko-KR" w:bidi="hi-IN"/>
    </w:rPr>
  </w:style>
  <w:style w:type="character" w:customStyle="1" w:styleId="IDFHeading3Char">
    <w:name w:val="IDF Heading 3 Char"/>
    <w:basedOn w:val="IDFHeading2Char"/>
    <w:link w:val="IDFHeading3"/>
    <w:locked/>
    <w:rsid w:val="001C44A8"/>
    <w:rPr>
      <w:rFonts w:ascii="MS Mincho" w:eastAsiaTheme="minorEastAsia" w:cstheme="minorHAnsi"/>
      <w:b/>
      <w:caps/>
      <w:color w:val="0070C0"/>
      <w:kern w:val="28"/>
      <w:sz w:val="24"/>
      <w:shd w:val="clear" w:color="auto" w:fill="FFFFFF"/>
      <w:lang w:eastAsia="ko-KR" w:bidi="hi-IN"/>
    </w:rPr>
  </w:style>
  <w:style w:type="paragraph" w:customStyle="1" w:styleId="IDFHeading3">
    <w:name w:val="IDF Heading 3"/>
    <w:basedOn w:val="IDFHeading2"/>
    <w:link w:val="IDFHeading3Char"/>
    <w:qFormat/>
    <w:rsid w:val="001C44A8"/>
    <w:pPr>
      <w:numPr>
        <w:ilvl w:val="1"/>
      </w:numPr>
      <w:outlineLvl w:val="2"/>
    </w:pPr>
  </w:style>
  <w:style w:type="paragraph" w:customStyle="1" w:styleId="IDFHeading4">
    <w:name w:val="IDF Heading 4"/>
    <w:basedOn w:val="IDFHeading3"/>
    <w:qFormat/>
    <w:rsid w:val="001C44A8"/>
    <w:pPr>
      <w:numPr>
        <w:ilvl w:val="2"/>
      </w:numPr>
      <w:shd w:val="clear" w:color="auto" w:fill="auto"/>
      <w:tabs>
        <w:tab w:val="num" w:pos="360"/>
        <w:tab w:val="num" w:pos="2160"/>
      </w:tabs>
      <w:ind w:left="2160" w:hanging="180"/>
      <w:outlineLvl w:val="3"/>
    </w:pPr>
  </w:style>
  <w:style w:type="character" w:customStyle="1" w:styleId="N1Char">
    <w:name w:val="N1 Char"/>
    <w:basedOn w:val="DefaultParagraphFont"/>
    <w:link w:val="N1"/>
    <w:locked/>
    <w:rsid w:val="001C44A8"/>
    <w:rPr>
      <w:rFonts w:ascii="MS Mincho" w:eastAsiaTheme="minorEastAsia" w:cstheme="minorHAnsi"/>
      <w:lang w:eastAsia="ko-KR" w:bidi="hi-IN"/>
    </w:rPr>
  </w:style>
  <w:style w:type="paragraph" w:customStyle="1" w:styleId="N1">
    <w:name w:val="N1"/>
    <w:basedOn w:val="Normal"/>
    <w:link w:val="N1Char"/>
    <w:qFormat/>
    <w:rsid w:val="001C44A8"/>
    <w:pPr>
      <w:overflowPunct/>
      <w:autoSpaceDE/>
      <w:autoSpaceDN/>
      <w:adjustRightInd/>
      <w:spacing w:after="0"/>
      <w:ind w:left="634"/>
      <w:textAlignment w:val="auto"/>
    </w:pPr>
    <w:rPr>
      <w:rFonts w:ascii="MS Mincho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mw-editsection">
    <w:name w:val="mw-editsection"/>
    <w:basedOn w:val="DefaultParagraphFont"/>
    <w:rsid w:val="001C44A8"/>
  </w:style>
  <w:style w:type="character" w:customStyle="1" w:styleId="mw-editsection-bracket">
    <w:name w:val="mw-editsection-bracket"/>
    <w:basedOn w:val="DefaultParagraphFont"/>
    <w:rsid w:val="001C44A8"/>
  </w:style>
  <w:style w:type="paragraph" w:styleId="HTMLPreformatted">
    <w:name w:val="HTML Preformatted"/>
    <w:basedOn w:val="Normal"/>
    <w:link w:val="HTMLPreformattedChar"/>
    <w:uiPriority w:val="99"/>
    <w:unhideWhenUsed/>
    <w:rsid w:val="001C44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C44A8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mwe-math-mathml-inline">
    <w:name w:val="mwe-math-mathml-inline"/>
    <w:basedOn w:val="DefaultParagraphFont"/>
    <w:rsid w:val="001C44A8"/>
  </w:style>
  <w:style w:type="character" w:customStyle="1" w:styleId="B1Char1">
    <w:name w:val="B1 Char1"/>
    <w:qFormat/>
    <w:rsid w:val="001C44A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NChar">
    <w:name w:val="TAN Char"/>
    <w:link w:val="TAN"/>
    <w:locked/>
    <w:rsid w:val="001C44A8"/>
    <w:rPr>
      <w:rFonts w:ascii="Arial" w:eastAsia="SimSun" w:hAnsi="Arial" w:cs="Times New Roman"/>
      <w:sz w:val="18"/>
      <w:szCs w:val="20"/>
      <w:lang w:val="en-GB"/>
    </w:rPr>
  </w:style>
  <w:style w:type="character" w:customStyle="1" w:styleId="normaltextrun">
    <w:name w:val="normaltextrun"/>
    <w:qFormat/>
    <w:rsid w:val="001C44A8"/>
  </w:style>
  <w:style w:type="character" w:customStyle="1" w:styleId="spellingerror">
    <w:name w:val="spellingerror"/>
    <w:qFormat/>
    <w:rsid w:val="001C44A8"/>
  </w:style>
  <w:style w:type="character" w:customStyle="1" w:styleId="B10">
    <w:name w:val="B1 (文字)"/>
    <w:qFormat/>
    <w:rsid w:val="001C44A8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C44A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eop">
    <w:name w:val="eop"/>
    <w:basedOn w:val="DefaultParagraphFont"/>
    <w:rsid w:val="001C44A8"/>
  </w:style>
  <w:style w:type="paragraph" w:customStyle="1" w:styleId="paragraph">
    <w:name w:val="paragraph"/>
    <w:basedOn w:val="Normal"/>
    <w:rsid w:val="001C44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ru-RU" w:eastAsia="ru-RU"/>
    </w:rPr>
  </w:style>
  <w:style w:type="paragraph" w:customStyle="1" w:styleId="Guidance">
    <w:name w:val="Guidance"/>
    <w:basedOn w:val="Normal"/>
    <w:rsid w:val="001C44A8"/>
    <w:pPr>
      <w:overflowPunct/>
      <w:autoSpaceDE/>
      <w:autoSpaceDN/>
      <w:adjustRightInd/>
      <w:spacing w:after="180"/>
      <w:textAlignment w:val="auto"/>
    </w:pPr>
    <w:rPr>
      <w:rFonts w:eastAsiaTheme="minorEastAsia"/>
      <w:i/>
      <w:color w:val="0000FF"/>
    </w:rPr>
  </w:style>
  <w:style w:type="character" w:customStyle="1" w:styleId="B3Char2">
    <w:name w:val="B3 Char2"/>
    <w:link w:val="B30"/>
    <w:qFormat/>
    <w:locked/>
    <w:rsid w:val="001C44A8"/>
    <w:rPr>
      <w:rFonts w:ascii="Times New Roman" w:eastAsia="SimSu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C44A8"/>
    <w:rPr>
      <w:color w:val="605E5C"/>
      <w:shd w:val="clear" w:color="auto" w:fill="E1DFDD"/>
    </w:rPr>
  </w:style>
  <w:style w:type="character" w:customStyle="1" w:styleId="apple-converted-space">
    <w:name w:val="apple-converted-space"/>
    <w:rsid w:val="001C44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3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B2D092-EDC9-4515-88B9-BB75BBA88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290E36-A15F-4067-8440-E5A96C9752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CB786B-AA10-4930-91F7-088565774B2E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ab813fb6-1347-4985-ab36-6575371b00b3"/>
    <ds:schemaRef ds:uri="2ff76fbf-12b9-4337-ad3b-122e2d975ad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10AF9EA-9237-4A88-912F-43D5CF763C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6211</TotalTime>
  <Pages>6</Pages>
  <Words>1928</Words>
  <Characters>10994</Characters>
  <Application>Microsoft Office Word</Application>
  <DocSecurity>0</DocSecurity>
  <Lines>91</Lines>
  <Paragraphs>25</Paragraphs>
  <ScaleCrop>false</ScaleCrop>
  <Company/>
  <LinksUpToDate>false</LinksUpToDate>
  <CharactersWithSpaces>12897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1114</cp:revision>
  <dcterms:created xsi:type="dcterms:W3CDTF">2021-04-29T00:43:00Z</dcterms:created>
  <dcterms:modified xsi:type="dcterms:W3CDTF">2021-08-06T17:32:00Z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0x010100E0B0DDEA5689E843A77FF07E023D2573</vt:lpwstr>
  </property>
</Properties>
</file>